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4" w:rsidRPr="00D51154" w:rsidRDefault="00D51154" w:rsidP="00D51154">
      <w:pPr>
        <w:spacing w:before="250" w:after="125" w:line="240" w:lineRule="auto"/>
        <w:outlineLvl w:val="1"/>
        <w:rPr>
          <w:rFonts w:ascii="inherit" w:eastAsia="Times New Roman" w:hAnsi="inherit" w:cs="Arial"/>
          <w:color w:val="000000"/>
          <w:sz w:val="38"/>
          <w:szCs w:val="38"/>
        </w:rPr>
      </w:pPr>
      <w:r w:rsidRPr="00D51154">
        <w:rPr>
          <w:rFonts w:ascii="inherit" w:eastAsia="Times New Roman" w:hAnsi="inherit" w:cs="Arial"/>
          <w:color w:val="000000"/>
          <w:sz w:val="38"/>
          <w:szCs w:val="38"/>
        </w:rPr>
        <w:t xml:space="preserve">Защитим детей от увлечения </w:t>
      </w:r>
      <w:proofErr w:type="spellStart"/>
      <w:r w:rsidRPr="00D51154">
        <w:rPr>
          <w:rFonts w:ascii="inherit" w:eastAsia="Times New Roman" w:hAnsi="inherit" w:cs="Arial"/>
          <w:color w:val="000000"/>
          <w:sz w:val="38"/>
          <w:szCs w:val="38"/>
        </w:rPr>
        <w:t>сниффингом</w:t>
      </w:r>
      <w:proofErr w:type="spellEnd"/>
    </w:p>
    <w:p w:rsidR="00D51154" w:rsidRPr="00D51154" w:rsidRDefault="00D51154" w:rsidP="00D511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51154">
        <w:rPr>
          <w:rFonts w:ascii="Arial" w:eastAsia="Times New Roman" w:hAnsi="Arial" w:cs="Arial"/>
          <w:color w:val="000000"/>
          <w:sz w:val="18"/>
          <w:szCs w:val="18"/>
        </w:rPr>
        <w:t>18 июня 2019</w:t>
      </w:r>
    </w:p>
    <w:p w:rsidR="00D15ED9" w:rsidRDefault="00D51154" w:rsidP="00D51154">
      <w:r w:rsidRPr="00D51154">
        <w:rPr>
          <w:rFonts w:ascii="Arial" w:eastAsia="Times New Roman" w:hAnsi="Arial" w:cs="Arial"/>
          <w:color w:val="000000"/>
          <w:sz w:val="18"/>
          <w:szCs w:val="18"/>
        </w:rPr>
        <w:t xml:space="preserve">Набирает популярность среди несовершеннолетних занятие </w:t>
      </w:r>
      <w:proofErr w:type="spellStart"/>
      <w:r w:rsidRPr="00D51154">
        <w:rPr>
          <w:rFonts w:ascii="Arial" w:eastAsia="Times New Roman" w:hAnsi="Arial" w:cs="Arial"/>
          <w:color w:val="000000"/>
          <w:sz w:val="18"/>
          <w:szCs w:val="18"/>
        </w:rPr>
        <w:t>сниффингом</w:t>
      </w:r>
      <w:proofErr w:type="spellEnd"/>
      <w:r w:rsidRPr="00D5115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51154">
        <w:rPr>
          <w:rFonts w:ascii="Arial" w:eastAsia="Times New Roman" w:hAnsi="Arial" w:cs="Arial"/>
          <w:color w:val="000000"/>
          <w:sz w:val="18"/>
          <w:szCs w:val="18"/>
        </w:rPr>
        <w:t>Сниффинг</w:t>
      </w:r>
      <w:proofErr w:type="spellEnd"/>
      <w:r w:rsidRPr="00D51154">
        <w:rPr>
          <w:rFonts w:ascii="Arial" w:eastAsia="Times New Roman" w:hAnsi="Arial" w:cs="Arial"/>
          <w:color w:val="000000"/>
          <w:sz w:val="18"/>
          <w:szCs w:val="18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веществ, доступных для подростков. После употребления названных веществ наступает недолгая эйфория, после чего ухудшается состояние здоровья, может появиться тошнота, удушение, судороги, головная боль, бессонница, отек головного мозга и легких, а некоторые вещества при вдыхании способны вызвать аритмию и остановку сердца. Как правило, подростки занимаются </w:t>
      </w:r>
      <w:proofErr w:type="spellStart"/>
      <w:r w:rsidRPr="00D51154">
        <w:rPr>
          <w:rFonts w:ascii="Arial" w:eastAsia="Times New Roman" w:hAnsi="Arial" w:cs="Arial"/>
          <w:color w:val="000000"/>
          <w:sz w:val="18"/>
          <w:szCs w:val="18"/>
        </w:rPr>
        <w:t>сниффингом</w:t>
      </w:r>
      <w:proofErr w:type="spellEnd"/>
      <w:r w:rsidRPr="00D51154">
        <w:rPr>
          <w:rFonts w:ascii="Arial" w:eastAsia="Times New Roman" w:hAnsi="Arial" w:cs="Arial"/>
          <w:color w:val="000000"/>
          <w:sz w:val="18"/>
          <w:szCs w:val="18"/>
        </w:rPr>
        <w:t xml:space="preserve"> в компании друзей, вовлекая туда и детей младшего возраста. Следствием такого увлечения может стать выработка стойкой привычки к токсикомании, которая искалечит ребенку жизнь. Уважаемые родители! Берегите своих детей. Своим поведением докажите им пользу здорового образа жизни. Помните, что Вы в ответе за их воспитание и физическое развитие.</w:t>
      </w:r>
    </w:p>
    <w:sectPr w:rsidR="00D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1154"/>
    <w:rsid w:val="00D15ED9"/>
    <w:rsid w:val="00D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154"/>
    <w:pPr>
      <w:spacing w:before="250" w:after="125" w:line="240" w:lineRule="auto"/>
      <w:outlineLvl w:val="1"/>
    </w:pPr>
    <w:rPr>
      <w:rFonts w:ascii="inherit" w:eastAsia="Times New Roman" w:hAnsi="inherit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154"/>
    <w:rPr>
      <w:rFonts w:ascii="inherit" w:eastAsia="Times New Roman" w:hAnsi="inherit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2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2019-06-18T09:37:00Z</dcterms:created>
  <dcterms:modified xsi:type="dcterms:W3CDTF">2019-06-18T09:37:00Z</dcterms:modified>
</cp:coreProperties>
</file>