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6B" w:rsidRDefault="0071588B"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Жительница г. Благовещенска осуждена за фиктивную регистрацию мигранта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Мировым судьей  по Благовещенскому району осуждена 50-летняя жительница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г</w:t>
      </w:r>
      <w:proofErr w:type="gramStart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.Б</w:t>
      </w:r>
      <w:proofErr w:type="gramEnd"/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лаговещенска.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Она признана виновной в совершении преступления, предусмотренного ст. 322.3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УК РФ (фиктивная постановка на учет иностранного гражданина по месту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пребывания в жилом помещении в РФ).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Судом установлено, что в марте 2021 года женщина фиктивно зарегистрировала у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себя в доме иностранного гражданина, узаконив его пребывание в России.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Фактически иностранцу по месту своего проживания жилье не предоставила и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достоверно знала, что он по месту регистрации проживать не будет.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Обвиняемая признала вину в совершении преступления.</w:t>
      </w:r>
      <w:r>
        <w:rPr>
          <w:rFonts w:ascii="Arial" w:hAnsi="Arial" w:cs="Arial"/>
          <w:color w:val="333333"/>
          <w:sz w:val="19"/>
          <w:szCs w:val="19"/>
        </w:rPr>
        <w:br/>
      </w:r>
      <w:r>
        <w:rPr>
          <w:rFonts w:ascii="Arial" w:hAnsi="Arial" w:cs="Arial"/>
          <w:color w:val="333333"/>
          <w:sz w:val="19"/>
          <w:szCs w:val="19"/>
          <w:shd w:val="clear" w:color="auto" w:fill="FFFFFF"/>
        </w:rPr>
        <w:t>Суд приговорил ее к штрафу в размере 10 тыс. рублей.</w:t>
      </w:r>
    </w:p>
    <w:sectPr w:rsidR="0087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588B"/>
    <w:rsid w:val="0071588B"/>
    <w:rsid w:val="0087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>Microsoft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2021-06-24T11:04:00Z</dcterms:created>
  <dcterms:modified xsi:type="dcterms:W3CDTF">2021-06-24T11:04:00Z</dcterms:modified>
</cp:coreProperties>
</file>