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003B" w:rsidRDefault="00B6003B" w:rsidP="00B6003B">
      <w:pPr>
        <w:rPr>
          <w:b/>
          <w:sz w:val="28"/>
          <w:szCs w:val="28"/>
        </w:rPr>
      </w:pPr>
    </w:p>
    <w:p w:rsidR="00B6003B" w:rsidRPr="00D060E5" w:rsidRDefault="00B6003B" w:rsidP="00B6003B">
      <w:pPr>
        <w:rPr>
          <w:b/>
          <w:sz w:val="28"/>
          <w:szCs w:val="28"/>
        </w:rPr>
      </w:pPr>
      <w:r w:rsidRPr="00D060E5">
        <w:rPr>
          <w:b/>
          <w:sz w:val="28"/>
          <w:szCs w:val="28"/>
        </w:rPr>
        <w:t xml:space="preserve">        </w:t>
      </w:r>
    </w:p>
    <w:tbl>
      <w:tblPr>
        <w:tblW w:w="0" w:type="auto"/>
        <w:tblLook w:val="0000"/>
      </w:tblPr>
      <w:tblGrid>
        <w:gridCol w:w="4056"/>
        <w:gridCol w:w="1883"/>
        <w:gridCol w:w="4198"/>
      </w:tblGrid>
      <w:tr w:rsidR="00175C23" w:rsidRPr="007C4214" w:rsidTr="00B543D7">
        <w:trPr>
          <w:trHeight w:val="1511"/>
        </w:trPr>
        <w:tc>
          <w:tcPr>
            <w:tcW w:w="4192" w:type="dxa"/>
            <w:tcBorders>
              <w:bottom w:val="triple" w:sz="4" w:space="0" w:color="auto"/>
            </w:tcBorders>
          </w:tcPr>
          <w:p w:rsidR="00175C23" w:rsidRPr="007C4214" w:rsidRDefault="00175C23" w:rsidP="00B543D7">
            <w:pPr>
              <w:jc w:val="center"/>
              <w:rPr>
                <w:b/>
                <w:sz w:val="20"/>
                <w:szCs w:val="20"/>
              </w:rPr>
            </w:pPr>
            <w:r w:rsidRPr="007C4214">
              <w:rPr>
                <w:b/>
                <w:sz w:val="20"/>
                <w:szCs w:val="20"/>
              </w:rPr>
              <w:t>АУЫЛ  БИЛӘМӘҺЕ ХАКИМИӘТЕ ПОКРОВКА</w:t>
            </w:r>
          </w:p>
          <w:p w:rsidR="00175C23" w:rsidRPr="007C4214" w:rsidRDefault="00175C23" w:rsidP="00B543D7">
            <w:pPr>
              <w:jc w:val="center"/>
              <w:rPr>
                <w:b/>
                <w:sz w:val="20"/>
                <w:szCs w:val="20"/>
              </w:rPr>
            </w:pPr>
            <w:r w:rsidRPr="007C4214">
              <w:rPr>
                <w:b/>
                <w:sz w:val="20"/>
                <w:szCs w:val="20"/>
              </w:rPr>
              <w:t>АУЫЛ СОВЕТЫ</w:t>
            </w:r>
          </w:p>
          <w:p w:rsidR="00175C23" w:rsidRPr="007C4214" w:rsidRDefault="00175C23" w:rsidP="00B543D7">
            <w:pPr>
              <w:jc w:val="center"/>
              <w:rPr>
                <w:b/>
                <w:sz w:val="20"/>
                <w:szCs w:val="20"/>
              </w:rPr>
            </w:pPr>
            <w:r w:rsidRPr="007C4214">
              <w:rPr>
                <w:b/>
                <w:sz w:val="20"/>
                <w:szCs w:val="20"/>
              </w:rPr>
              <w:t>МУНИЦИПАЛЬ РАЙОНЫНЫҢ</w:t>
            </w:r>
          </w:p>
          <w:p w:rsidR="00175C23" w:rsidRPr="007C4214" w:rsidRDefault="00175C23" w:rsidP="00B543D7">
            <w:pPr>
              <w:jc w:val="center"/>
              <w:rPr>
                <w:b/>
                <w:sz w:val="20"/>
                <w:szCs w:val="20"/>
              </w:rPr>
            </w:pPr>
            <w:r w:rsidRPr="007C4214">
              <w:rPr>
                <w:b/>
                <w:sz w:val="20"/>
                <w:szCs w:val="20"/>
              </w:rPr>
              <w:t>БЛАГОВЕЩЕН РАЙОНЫ</w:t>
            </w:r>
          </w:p>
          <w:p w:rsidR="00175C23" w:rsidRPr="007C4214" w:rsidRDefault="00175C23" w:rsidP="00B543D7">
            <w:pPr>
              <w:jc w:val="center"/>
              <w:rPr>
                <w:b/>
                <w:sz w:val="20"/>
                <w:szCs w:val="20"/>
              </w:rPr>
            </w:pPr>
            <w:r w:rsidRPr="007C4214">
              <w:rPr>
                <w:b/>
                <w:sz w:val="20"/>
                <w:szCs w:val="20"/>
              </w:rPr>
              <w:t>БАШКОРТОСТАН РЕСПУБЛИКА</w:t>
            </w:r>
            <w:r w:rsidRPr="007C4214">
              <w:rPr>
                <w:b/>
                <w:sz w:val="20"/>
                <w:szCs w:val="20"/>
                <w:lang w:val="en-US"/>
              </w:rPr>
              <w:t>h</w:t>
            </w:r>
            <w:r w:rsidRPr="007C4214">
              <w:rPr>
                <w:b/>
                <w:sz w:val="20"/>
                <w:szCs w:val="20"/>
              </w:rPr>
              <w:t>Ы</w:t>
            </w:r>
          </w:p>
          <w:p w:rsidR="00175C23" w:rsidRPr="007C4214" w:rsidRDefault="00175C23" w:rsidP="00B543D7">
            <w:pPr>
              <w:tabs>
                <w:tab w:val="left" w:pos="405"/>
                <w:tab w:val="center" w:pos="19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triple" w:sz="4" w:space="0" w:color="auto"/>
            </w:tcBorders>
          </w:tcPr>
          <w:p w:rsidR="00175C23" w:rsidRPr="007C4214" w:rsidRDefault="00175C23" w:rsidP="00B54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 w:bidi="ar-S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1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  <w:tcBorders>
              <w:bottom w:val="triple" w:sz="4" w:space="0" w:color="auto"/>
            </w:tcBorders>
          </w:tcPr>
          <w:p w:rsidR="00175C23" w:rsidRPr="00175C23" w:rsidRDefault="00175C23" w:rsidP="00175C23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175C23">
              <w:rPr>
                <w:b/>
                <w:sz w:val="20"/>
                <w:szCs w:val="20"/>
              </w:rPr>
              <w:t>АДМИНИСТРАЦИЯ СЕЛЬСКОГО П</w:t>
            </w:r>
            <w:r w:rsidRPr="00175C23">
              <w:rPr>
                <w:b/>
                <w:sz w:val="20"/>
                <w:szCs w:val="20"/>
              </w:rPr>
              <w:t>О</w:t>
            </w:r>
            <w:r w:rsidRPr="00175C23">
              <w:rPr>
                <w:b/>
                <w:sz w:val="20"/>
                <w:szCs w:val="20"/>
              </w:rPr>
              <w:t>СЕЛЕНИЯ ПОКРОВСКИЙ</w:t>
            </w:r>
          </w:p>
          <w:p w:rsidR="00175C23" w:rsidRPr="00175C23" w:rsidRDefault="00175C23" w:rsidP="00175C23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175C23">
              <w:rPr>
                <w:b/>
                <w:sz w:val="20"/>
                <w:szCs w:val="20"/>
              </w:rPr>
              <w:t>СЕЛ</w:t>
            </w:r>
            <w:r w:rsidRPr="00175C23">
              <w:rPr>
                <w:b/>
                <w:sz w:val="20"/>
                <w:szCs w:val="20"/>
              </w:rPr>
              <w:t>Ь</w:t>
            </w:r>
            <w:r w:rsidRPr="00175C23">
              <w:rPr>
                <w:b/>
                <w:sz w:val="20"/>
                <w:szCs w:val="20"/>
              </w:rPr>
              <w:t>СОВЕТ</w:t>
            </w:r>
          </w:p>
          <w:p w:rsidR="00175C23" w:rsidRPr="00175C23" w:rsidRDefault="00175C23" w:rsidP="00175C23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175C23">
              <w:rPr>
                <w:b/>
                <w:sz w:val="20"/>
                <w:szCs w:val="20"/>
              </w:rPr>
              <w:t>МУНИЦИПАЛЬНОГО РАЙОНА</w:t>
            </w:r>
          </w:p>
          <w:p w:rsidR="00175C23" w:rsidRPr="00175C23" w:rsidRDefault="00175C23" w:rsidP="00175C23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175C23">
              <w:rPr>
                <w:b/>
                <w:sz w:val="20"/>
                <w:szCs w:val="20"/>
              </w:rPr>
              <w:t>БЛАГОВЕЩЕНСКИЙ РАЙОН</w:t>
            </w:r>
          </w:p>
          <w:p w:rsidR="00175C23" w:rsidRPr="00175C23" w:rsidRDefault="00175C23" w:rsidP="00175C23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175C23">
              <w:rPr>
                <w:b/>
                <w:sz w:val="20"/>
                <w:szCs w:val="20"/>
              </w:rPr>
              <w:t>РЕ</w:t>
            </w:r>
            <w:r w:rsidRPr="00175C23">
              <w:rPr>
                <w:b/>
                <w:sz w:val="20"/>
                <w:szCs w:val="20"/>
              </w:rPr>
              <w:t>С</w:t>
            </w:r>
            <w:r w:rsidRPr="00175C23">
              <w:rPr>
                <w:b/>
                <w:sz w:val="20"/>
                <w:szCs w:val="20"/>
              </w:rPr>
              <w:t>ПУБЛИКИ БАШКОРТОСТАН</w:t>
            </w:r>
          </w:p>
          <w:p w:rsidR="00175C23" w:rsidRPr="007C4214" w:rsidRDefault="00175C23" w:rsidP="00B543D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75C23" w:rsidRPr="001F2F64" w:rsidRDefault="00175C23" w:rsidP="00175C23">
      <w:pPr>
        <w:rPr>
          <w:rFonts w:ascii="a_Timer Bashkir" w:hAnsi="a_Timer Bashkir"/>
          <w:b/>
          <w:bCs/>
          <w:sz w:val="28"/>
          <w:szCs w:val="28"/>
        </w:rPr>
      </w:pPr>
    </w:p>
    <w:p w:rsidR="00175C23" w:rsidRPr="002A52A5" w:rsidRDefault="00175C23" w:rsidP="00175C23">
      <w:pPr>
        <w:ind w:left="540"/>
        <w:jc w:val="center"/>
      </w:pPr>
      <w:r w:rsidRPr="002A52A5">
        <w:t>КАРАР                                                                       ПОСТАНОВЛЕНИЕ</w:t>
      </w:r>
    </w:p>
    <w:p w:rsidR="00175C23" w:rsidRPr="002A52A5" w:rsidRDefault="00175C23" w:rsidP="00175C23">
      <w:pPr>
        <w:ind w:left="540"/>
        <w:jc w:val="center"/>
      </w:pPr>
    </w:p>
    <w:p w:rsidR="00175C23" w:rsidRDefault="00175C23" w:rsidP="00175C23">
      <w:pPr>
        <w:jc w:val="center"/>
      </w:pPr>
      <w:r>
        <w:t>22 апрель 2020</w:t>
      </w:r>
      <w:r w:rsidRPr="002A52A5">
        <w:t>й</w:t>
      </w:r>
      <w:r w:rsidRPr="00964933">
        <w:t xml:space="preserve">.                                № </w:t>
      </w:r>
      <w:r>
        <w:t>25                                             22 апреля 2020</w:t>
      </w:r>
      <w:r w:rsidRPr="002A52A5">
        <w:t>г</w:t>
      </w:r>
      <w:r>
        <w:t>.</w:t>
      </w:r>
    </w:p>
    <w:p w:rsidR="00175C23" w:rsidRDefault="00175C23" w:rsidP="00175C23">
      <w:pPr>
        <w:jc w:val="center"/>
      </w:pPr>
    </w:p>
    <w:p w:rsidR="00B6003B" w:rsidRPr="0071585A" w:rsidRDefault="00B6003B" w:rsidP="00B6003B">
      <w:pPr>
        <w:pStyle w:val="af0"/>
        <w:spacing w:before="0" w:beforeAutospacing="0" w:after="0" w:afterAutospacing="0"/>
        <w:jc w:val="center"/>
        <w:rPr>
          <w:rStyle w:val="aff2"/>
          <w:rFonts w:eastAsiaTheme="majorEastAsia"/>
          <w:color w:val="000000"/>
        </w:rPr>
      </w:pPr>
      <w:r w:rsidRPr="0071585A">
        <w:rPr>
          <w:b/>
          <w:bCs/>
        </w:rPr>
        <w:t xml:space="preserve">Об утверждении </w:t>
      </w:r>
      <w:r w:rsidRPr="0071585A">
        <w:rPr>
          <w:rStyle w:val="aff2"/>
          <w:rFonts w:eastAsiaTheme="majorEastAsia"/>
          <w:color w:val="000000"/>
        </w:rPr>
        <w:t>Порядка создания мест (площадок) накопления твердых коммунальных</w:t>
      </w:r>
    </w:p>
    <w:p w:rsidR="00B6003B" w:rsidRPr="0071585A" w:rsidRDefault="00B6003B" w:rsidP="00B6003B">
      <w:pPr>
        <w:pStyle w:val="af0"/>
        <w:spacing w:before="0" w:beforeAutospacing="0" w:after="0" w:afterAutospacing="0"/>
        <w:jc w:val="center"/>
        <w:rPr>
          <w:rStyle w:val="aff2"/>
          <w:rFonts w:eastAsiaTheme="majorEastAsia"/>
          <w:color w:val="000000"/>
        </w:rPr>
      </w:pPr>
      <w:r w:rsidRPr="0071585A">
        <w:rPr>
          <w:rStyle w:val="aff2"/>
          <w:rFonts w:eastAsiaTheme="majorEastAsia"/>
          <w:color w:val="000000"/>
        </w:rPr>
        <w:t>отходов и ведения реестра мест (площадок) накопления твердых коммунальных</w:t>
      </w:r>
    </w:p>
    <w:p w:rsidR="00B6003B" w:rsidRPr="0071585A" w:rsidRDefault="00B6003B" w:rsidP="00B6003B">
      <w:pPr>
        <w:pStyle w:val="af0"/>
        <w:spacing w:before="0" w:beforeAutospacing="0" w:after="0" w:afterAutospacing="0"/>
        <w:jc w:val="center"/>
        <w:rPr>
          <w:b/>
        </w:rPr>
      </w:pPr>
      <w:r w:rsidRPr="0071585A">
        <w:rPr>
          <w:rStyle w:val="aff2"/>
          <w:rFonts w:eastAsiaTheme="majorEastAsia"/>
          <w:color w:val="000000"/>
        </w:rPr>
        <w:t xml:space="preserve">отходов на территории </w:t>
      </w:r>
      <w:r w:rsidRPr="0071585A">
        <w:rPr>
          <w:b/>
        </w:rPr>
        <w:t xml:space="preserve">сельского поселения </w:t>
      </w:r>
      <w:r w:rsidR="00175C23">
        <w:rPr>
          <w:b/>
        </w:rPr>
        <w:t xml:space="preserve">Покровский </w:t>
      </w:r>
      <w:r w:rsidRPr="0071585A">
        <w:rPr>
          <w:b/>
        </w:rPr>
        <w:t>сельсовет муниципального района Благовещенский район Республики Башкортостан</w:t>
      </w:r>
    </w:p>
    <w:p w:rsidR="00B6003B" w:rsidRPr="00354A87" w:rsidRDefault="00B6003B" w:rsidP="00B6003B">
      <w:pPr>
        <w:pStyle w:val="af0"/>
        <w:spacing w:before="0" w:beforeAutospacing="0" w:after="0" w:afterAutospacing="0"/>
        <w:jc w:val="center"/>
        <w:rPr>
          <w:b/>
        </w:rPr>
      </w:pPr>
    </w:p>
    <w:p w:rsidR="00B6003B" w:rsidRDefault="00B6003B" w:rsidP="00B6003B">
      <w:pPr>
        <w:pStyle w:val="af0"/>
        <w:spacing w:before="0" w:beforeAutospacing="0" w:after="0" w:afterAutospacing="0"/>
        <w:jc w:val="both"/>
      </w:pPr>
      <w:r>
        <w:tab/>
        <w:t>В соответствии</w:t>
      </w:r>
      <w:r w:rsidRPr="00585220">
        <w:t xml:space="preserve"> </w:t>
      </w:r>
      <w:r w:rsidRPr="00D53507">
        <w:t>со ст.14 Федеральн</w:t>
      </w:r>
      <w:r>
        <w:t>ого</w:t>
      </w:r>
      <w:r w:rsidRPr="00D53507">
        <w:t xml:space="preserve"> закон</w:t>
      </w:r>
      <w:r>
        <w:t>а</w:t>
      </w:r>
      <w:r w:rsidRPr="00D53507">
        <w:t xml:space="preserve"> от 06.10.2003 № 131 –ФЗ «Об общих принципах организации местного самоуправления в Российской Федерации», </w:t>
      </w:r>
      <w:r>
        <w:t xml:space="preserve"> пунктом 3 постановления Правительства Российской Федерации от 31 августа 2018 года № 1039 «Об утверждении Правил обустройства мест (площадок) накопления  твердых коммунальных отходов и ведения их реестра», </w:t>
      </w:r>
      <w:r w:rsidRPr="00D53507">
        <w:t>ч.1</w:t>
      </w:r>
      <w:r>
        <w:t xml:space="preserve"> </w:t>
      </w:r>
      <w:r w:rsidRPr="00D53507">
        <w:t>ст.8 Федерального закона от 24.06.1998 № 89-ФЗ «Об отходах производства и потребления», СанПиН 2.1.2.2645-10 « Санитарно-эпидемиологические правила и нормативы»</w:t>
      </w:r>
      <w:r>
        <w:t>,</w:t>
      </w:r>
      <w:r w:rsidRPr="00D53507">
        <w:t xml:space="preserve"> утвержденными постановлением Главного государственног</w:t>
      </w:r>
      <w:r>
        <w:t>о санитарного врача Российской Ф</w:t>
      </w:r>
      <w:r w:rsidRPr="00D53507">
        <w:t>едерации от 10 июня 2010 года №</w:t>
      </w:r>
      <w:r>
        <w:t xml:space="preserve"> </w:t>
      </w:r>
      <w:r w:rsidRPr="00D53507">
        <w:t>64</w:t>
      </w:r>
      <w:r>
        <w:t xml:space="preserve">, руководствуясь статьёй 3, Устава сельского поселения </w:t>
      </w:r>
      <w:r w:rsidR="00175C23">
        <w:t xml:space="preserve">Покровский </w:t>
      </w:r>
      <w:r>
        <w:t xml:space="preserve">сельсовет муниципального района Благовещенский район Республики Башкортостан Администрация сельского поселения </w:t>
      </w:r>
      <w:r w:rsidR="00175C23">
        <w:t xml:space="preserve">Покровский </w:t>
      </w:r>
      <w:r>
        <w:t>сельсовет муниципального района Благовещенский район Республики Башкортостан</w:t>
      </w:r>
    </w:p>
    <w:p w:rsidR="00B6003B" w:rsidRDefault="00B6003B" w:rsidP="00B6003B">
      <w:pPr>
        <w:pStyle w:val="af0"/>
        <w:jc w:val="both"/>
      </w:pPr>
      <w:r>
        <w:t>ПОСТАНОВЛЯЕТ:</w:t>
      </w:r>
    </w:p>
    <w:p w:rsidR="00B6003B" w:rsidRDefault="00B6003B" w:rsidP="00B6003B">
      <w:pPr>
        <w:pStyle w:val="af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1. Утвердить прилагаемый Порядок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</w:t>
      </w:r>
      <w:r>
        <w:t xml:space="preserve">сельского поселения </w:t>
      </w:r>
      <w:r w:rsidR="00175C23">
        <w:t xml:space="preserve">Покровский </w:t>
      </w:r>
      <w:r>
        <w:t xml:space="preserve">сельсовет муниципального района Благовещенский район Республики Башкортостан </w:t>
      </w:r>
      <w:r>
        <w:rPr>
          <w:color w:val="000000"/>
        </w:rPr>
        <w:t>(приложение №1).</w:t>
      </w:r>
    </w:p>
    <w:p w:rsidR="00B6003B" w:rsidRDefault="00B6003B" w:rsidP="00B6003B">
      <w:pPr>
        <w:pStyle w:val="af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2. Утвердить реестр мест (площадок) накопления твёрдых коммунальных отходов. (приложение № 2).</w:t>
      </w:r>
    </w:p>
    <w:p w:rsidR="00B6003B" w:rsidRPr="008117AD" w:rsidRDefault="00B6003B" w:rsidP="00B6003B">
      <w:pPr>
        <w:tabs>
          <w:tab w:val="left" w:pos="9356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3. Р</w:t>
      </w:r>
      <w:r w:rsidRPr="00CA119C">
        <w:rPr>
          <w:rFonts w:cs="Times New Roman"/>
        </w:rPr>
        <w:t xml:space="preserve">азместить настоящее Постановление на официальном сайте администрации </w:t>
      </w:r>
      <w:r w:rsidRPr="008117AD">
        <w:rPr>
          <w:rFonts w:cs="Times New Roman"/>
        </w:rPr>
        <w:t xml:space="preserve">сельского поселения </w:t>
      </w:r>
      <w:r w:rsidR="00175C23">
        <w:rPr>
          <w:rFonts w:cs="Times New Roman"/>
        </w:rPr>
        <w:t xml:space="preserve">Покровский </w:t>
      </w:r>
      <w:r w:rsidRPr="008117AD">
        <w:rPr>
          <w:rFonts w:cs="Times New Roman"/>
        </w:rPr>
        <w:t>сельсовет муниципального района Благовещенский район Республики Башкортостан.</w:t>
      </w:r>
    </w:p>
    <w:p w:rsidR="00B6003B" w:rsidRPr="00CA119C" w:rsidRDefault="00B6003B" w:rsidP="00B6003B">
      <w:pPr>
        <w:tabs>
          <w:tab w:val="left" w:pos="9356"/>
        </w:tabs>
        <w:ind w:firstLine="709"/>
        <w:jc w:val="both"/>
        <w:rPr>
          <w:rFonts w:cs="Times New Roman"/>
        </w:rPr>
      </w:pPr>
      <w:r w:rsidRPr="00CA119C">
        <w:rPr>
          <w:rFonts w:cs="Times New Roman"/>
        </w:rPr>
        <w:t xml:space="preserve">  4. Контроль за исполнением данного постановления оставляю за собой.</w:t>
      </w:r>
    </w:p>
    <w:p w:rsidR="00B6003B" w:rsidRPr="00CA119C" w:rsidRDefault="00B6003B" w:rsidP="00B6003B">
      <w:pPr>
        <w:tabs>
          <w:tab w:val="left" w:pos="9356"/>
        </w:tabs>
        <w:rPr>
          <w:rFonts w:cs="Times New Roman"/>
        </w:rPr>
      </w:pPr>
    </w:p>
    <w:p w:rsidR="00B6003B" w:rsidRPr="00CA119C" w:rsidRDefault="00B6003B" w:rsidP="00B6003B">
      <w:pPr>
        <w:tabs>
          <w:tab w:val="left" w:pos="9356"/>
        </w:tabs>
        <w:rPr>
          <w:rFonts w:cs="Times New Roman"/>
        </w:rPr>
      </w:pPr>
    </w:p>
    <w:p w:rsidR="00B6003B" w:rsidRPr="00CA119C" w:rsidRDefault="00B6003B" w:rsidP="00B6003B">
      <w:pPr>
        <w:tabs>
          <w:tab w:val="left" w:pos="9356"/>
        </w:tabs>
        <w:rPr>
          <w:rFonts w:cs="Times New Roman"/>
        </w:rPr>
      </w:pPr>
      <w:r w:rsidRPr="00CA119C">
        <w:rPr>
          <w:rFonts w:cs="Times New Roman"/>
        </w:rPr>
        <w:t xml:space="preserve">Глава </w:t>
      </w:r>
      <w:r>
        <w:rPr>
          <w:rFonts w:cs="Times New Roman"/>
        </w:rPr>
        <w:t xml:space="preserve">сельского поселения                                   </w:t>
      </w:r>
      <w:r w:rsidR="00175C23">
        <w:rPr>
          <w:rFonts w:cs="Times New Roman"/>
        </w:rPr>
        <w:t xml:space="preserve">                   И.Ф.Баянов</w:t>
      </w:r>
    </w:p>
    <w:p w:rsidR="00B6003B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color w:val="auto"/>
        </w:rPr>
      </w:pPr>
    </w:p>
    <w:p w:rsidR="00B6003B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color w:val="auto"/>
        </w:rPr>
      </w:pPr>
    </w:p>
    <w:p w:rsidR="00B6003B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color w:val="auto"/>
        </w:rPr>
      </w:pPr>
    </w:p>
    <w:p w:rsidR="00B6003B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color w:val="auto"/>
        </w:rPr>
      </w:pPr>
    </w:p>
    <w:p w:rsidR="00B6003B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color w:val="auto"/>
        </w:rPr>
      </w:pPr>
    </w:p>
    <w:p w:rsidR="00B6003B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color w:val="auto"/>
        </w:rPr>
      </w:pPr>
    </w:p>
    <w:p w:rsidR="00B6003B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color w:val="auto"/>
        </w:rPr>
      </w:pPr>
    </w:p>
    <w:p w:rsidR="00B6003B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color w:val="auto"/>
        </w:rPr>
      </w:pPr>
    </w:p>
    <w:p w:rsidR="00B6003B" w:rsidRPr="00175C23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bCs/>
          <w:color w:val="auto"/>
        </w:rPr>
      </w:pPr>
      <w:r w:rsidRPr="00175C23">
        <w:rPr>
          <w:rStyle w:val="aff"/>
          <w:b w:val="0"/>
          <w:color w:val="auto"/>
        </w:rPr>
        <w:lastRenderedPageBreak/>
        <w:t>Приложение № 1</w:t>
      </w:r>
      <w:r w:rsidRPr="00175C23">
        <w:rPr>
          <w:rStyle w:val="aff"/>
          <w:b w:val="0"/>
          <w:color w:val="auto"/>
        </w:rPr>
        <w:br/>
        <w:t xml:space="preserve">к </w:t>
      </w:r>
      <w:r w:rsidRPr="00175C23">
        <w:rPr>
          <w:rStyle w:val="afe"/>
          <w:color w:val="auto"/>
        </w:rPr>
        <w:t>постановлению</w:t>
      </w:r>
      <w:r w:rsidRPr="00175C23">
        <w:rPr>
          <w:rStyle w:val="aff"/>
          <w:b w:val="0"/>
          <w:color w:val="auto"/>
        </w:rPr>
        <w:t xml:space="preserve"> администрации</w:t>
      </w:r>
    </w:p>
    <w:p w:rsidR="00B6003B" w:rsidRPr="00175C23" w:rsidRDefault="00B6003B" w:rsidP="00B6003B">
      <w:pPr>
        <w:pStyle w:val="Default"/>
        <w:jc w:val="right"/>
        <w:rPr>
          <w:rStyle w:val="aff"/>
          <w:b w:val="0"/>
          <w:color w:val="auto"/>
        </w:rPr>
      </w:pPr>
      <w:r w:rsidRPr="00175C23">
        <w:rPr>
          <w:rStyle w:val="aff"/>
          <w:b w:val="0"/>
          <w:color w:val="auto"/>
        </w:rPr>
        <w:t>сельского поселения</w:t>
      </w:r>
    </w:p>
    <w:p w:rsidR="00B6003B" w:rsidRPr="00175C23" w:rsidRDefault="00175C23" w:rsidP="00B6003B">
      <w:pPr>
        <w:pStyle w:val="Default"/>
        <w:jc w:val="right"/>
        <w:rPr>
          <w:rStyle w:val="aff"/>
          <w:b w:val="0"/>
          <w:color w:val="auto"/>
        </w:rPr>
      </w:pPr>
      <w:r w:rsidRPr="00175C23">
        <w:rPr>
          <w:rStyle w:val="aff"/>
          <w:b w:val="0"/>
          <w:color w:val="auto"/>
        </w:rPr>
        <w:t xml:space="preserve">Покровский </w:t>
      </w:r>
      <w:r w:rsidR="00B6003B" w:rsidRPr="00175C23">
        <w:rPr>
          <w:rStyle w:val="aff"/>
          <w:b w:val="0"/>
          <w:color w:val="auto"/>
        </w:rPr>
        <w:t xml:space="preserve">сельсовет </w:t>
      </w:r>
    </w:p>
    <w:p w:rsidR="00B6003B" w:rsidRPr="00175C23" w:rsidRDefault="00B6003B" w:rsidP="00B6003B">
      <w:pPr>
        <w:pStyle w:val="Default"/>
        <w:jc w:val="right"/>
        <w:rPr>
          <w:rStyle w:val="aff"/>
          <w:b w:val="0"/>
          <w:color w:val="auto"/>
        </w:rPr>
      </w:pPr>
      <w:r w:rsidRPr="00175C23">
        <w:rPr>
          <w:rStyle w:val="aff"/>
          <w:b w:val="0"/>
          <w:color w:val="auto"/>
        </w:rPr>
        <w:t>муниципального района</w:t>
      </w:r>
    </w:p>
    <w:p w:rsidR="00B6003B" w:rsidRPr="00175C23" w:rsidRDefault="00B6003B" w:rsidP="00B6003B">
      <w:pPr>
        <w:pStyle w:val="Default"/>
        <w:jc w:val="right"/>
        <w:rPr>
          <w:rStyle w:val="aff"/>
          <w:b w:val="0"/>
          <w:color w:val="auto"/>
        </w:rPr>
      </w:pPr>
      <w:r w:rsidRPr="00175C23">
        <w:rPr>
          <w:rStyle w:val="aff"/>
          <w:b w:val="0"/>
          <w:color w:val="auto"/>
        </w:rPr>
        <w:t>Благовещенский район</w:t>
      </w:r>
    </w:p>
    <w:p w:rsidR="00B6003B" w:rsidRPr="00175C23" w:rsidRDefault="00B6003B" w:rsidP="00B6003B">
      <w:pPr>
        <w:pStyle w:val="Default"/>
        <w:jc w:val="right"/>
        <w:rPr>
          <w:rStyle w:val="aff"/>
          <w:b w:val="0"/>
          <w:bCs/>
          <w:color w:val="auto"/>
        </w:rPr>
      </w:pPr>
      <w:r w:rsidRPr="00175C23">
        <w:rPr>
          <w:rStyle w:val="aff"/>
          <w:b w:val="0"/>
          <w:color w:val="auto"/>
        </w:rPr>
        <w:t>Республики Башкортостан</w:t>
      </w:r>
      <w:r w:rsidRPr="00175C23">
        <w:rPr>
          <w:rStyle w:val="aff"/>
          <w:b w:val="0"/>
          <w:color w:val="auto"/>
        </w:rPr>
        <w:br/>
        <w:t xml:space="preserve">от  </w:t>
      </w:r>
      <w:r w:rsidR="00207C76" w:rsidRPr="00175C23">
        <w:rPr>
          <w:rStyle w:val="aff"/>
          <w:b w:val="0"/>
          <w:color w:val="auto"/>
        </w:rPr>
        <w:t>22</w:t>
      </w:r>
      <w:r w:rsidRPr="00175C23">
        <w:rPr>
          <w:rStyle w:val="aff"/>
          <w:b w:val="0"/>
          <w:color w:val="auto"/>
        </w:rPr>
        <w:t>.04.2020 г. № 2</w:t>
      </w:r>
      <w:r w:rsidR="00175C23" w:rsidRPr="00175C23">
        <w:rPr>
          <w:rStyle w:val="aff"/>
          <w:b w:val="0"/>
          <w:color w:val="auto"/>
        </w:rPr>
        <w:t>5</w:t>
      </w:r>
    </w:p>
    <w:p w:rsidR="00B6003B" w:rsidRPr="00294C37" w:rsidRDefault="00B6003B" w:rsidP="00B6003B">
      <w:pPr>
        <w:pStyle w:val="Default"/>
        <w:tabs>
          <w:tab w:val="left" w:pos="5103"/>
        </w:tabs>
        <w:ind w:left="5103"/>
        <w:jc w:val="right"/>
        <w:rPr>
          <w:rFonts w:ascii="Arial" w:hAnsi="Arial" w:cs="Arial"/>
          <w:bCs/>
          <w:color w:val="auto"/>
        </w:rPr>
      </w:pPr>
    </w:p>
    <w:p w:rsidR="00B6003B" w:rsidRPr="00294C37" w:rsidRDefault="00B6003B" w:rsidP="00B6003B">
      <w:pPr>
        <w:pStyle w:val="af0"/>
        <w:jc w:val="center"/>
        <w:rPr>
          <w:color w:val="000000"/>
        </w:rPr>
      </w:pPr>
      <w:r w:rsidRPr="00294C37">
        <w:rPr>
          <w:rStyle w:val="aff2"/>
          <w:rFonts w:eastAsiaTheme="majorEastAsia"/>
          <w:color w:val="000000"/>
        </w:rPr>
        <w:t>Порядок</w:t>
      </w:r>
      <w:r w:rsidRPr="00294C37">
        <w:rPr>
          <w:color w:val="000000"/>
        </w:rPr>
        <w:br/>
      </w:r>
      <w:r w:rsidRPr="00294C37">
        <w:rPr>
          <w:rStyle w:val="aff2"/>
          <w:rFonts w:eastAsiaTheme="majorEastAsia"/>
          <w:color w:val="000000"/>
        </w:rPr>
        <w:t>создания мест (площадок) накопления тверды</w:t>
      </w:r>
      <w:r>
        <w:rPr>
          <w:rStyle w:val="aff2"/>
          <w:rFonts w:eastAsiaTheme="majorEastAsia"/>
          <w:color w:val="000000"/>
        </w:rPr>
        <w:t>х коммунальных отходов и ведения</w:t>
      </w:r>
      <w:r w:rsidRPr="00294C37">
        <w:rPr>
          <w:rStyle w:val="aff2"/>
          <w:rFonts w:eastAsiaTheme="majorEastAsia"/>
          <w:color w:val="000000"/>
        </w:rPr>
        <w:t xml:space="preserve"> реестра мест (площадок) накопления твердых коммунальных отходов на территории </w:t>
      </w:r>
      <w:r>
        <w:rPr>
          <w:rStyle w:val="aff2"/>
          <w:rFonts w:eastAsiaTheme="majorEastAsia"/>
          <w:color w:val="000000"/>
        </w:rPr>
        <w:t xml:space="preserve">сельского поселения </w:t>
      </w:r>
      <w:r w:rsidR="00175C23">
        <w:rPr>
          <w:rStyle w:val="aff2"/>
          <w:rFonts w:eastAsiaTheme="majorEastAsia"/>
          <w:color w:val="000000"/>
        </w:rPr>
        <w:t xml:space="preserve">Покровский </w:t>
      </w:r>
      <w:r>
        <w:rPr>
          <w:rStyle w:val="aff2"/>
          <w:rFonts w:eastAsiaTheme="majorEastAsia"/>
          <w:color w:val="000000"/>
        </w:rPr>
        <w:t>сельсовет муниципального района Благовещенский район Республики Башкортостан</w:t>
      </w:r>
    </w:p>
    <w:p w:rsidR="00B6003B" w:rsidRPr="0071585A" w:rsidRDefault="00B6003B" w:rsidP="00B6003B">
      <w:pPr>
        <w:pStyle w:val="af0"/>
        <w:jc w:val="center"/>
        <w:rPr>
          <w:b/>
          <w:color w:val="000000"/>
        </w:rPr>
      </w:pPr>
      <w:r w:rsidRPr="0071585A">
        <w:rPr>
          <w:b/>
          <w:color w:val="000000"/>
        </w:rPr>
        <w:t>1. Общие положения</w:t>
      </w:r>
    </w:p>
    <w:p w:rsidR="00B6003B" w:rsidRPr="0071585A" w:rsidRDefault="00B6003B" w:rsidP="00B6003B">
      <w:pPr>
        <w:pStyle w:val="af0"/>
        <w:jc w:val="both"/>
        <w:rPr>
          <w:b/>
          <w:color w:val="000000"/>
        </w:rPr>
      </w:pPr>
      <w:r>
        <w:rPr>
          <w:color w:val="000000"/>
        </w:rPr>
        <w:t xml:space="preserve">1. Настоящий Порядок определяет создание мест (площадок) накопления твердых коммунальных отходов, формирование и ведение реестра мест (площадок) накопления твердых коммунальных отходов на территории </w:t>
      </w:r>
      <w:r w:rsidRPr="0071585A">
        <w:rPr>
          <w:rStyle w:val="aff2"/>
          <w:rFonts w:eastAsiaTheme="majorEastAsia"/>
          <w:b w:val="0"/>
          <w:color w:val="000000"/>
        </w:rPr>
        <w:t xml:space="preserve">сельского поселения </w:t>
      </w:r>
      <w:r w:rsidR="00175C23">
        <w:rPr>
          <w:rStyle w:val="aff2"/>
          <w:rFonts w:eastAsiaTheme="majorEastAsia"/>
          <w:b w:val="0"/>
          <w:color w:val="000000"/>
        </w:rPr>
        <w:t xml:space="preserve">Покровский </w:t>
      </w:r>
      <w:r w:rsidRPr="0071585A">
        <w:rPr>
          <w:rStyle w:val="aff2"/>
          <w:rFonts w:eastAsiaTheme="majorEastAsia"/>
          <w:b w:val="0"/>
          <w:color w:val="000000"/>
        </w:rPr>
        <w:t>сельсовет муниципального района Благовещенский район Республики Башкортостан</w:t>
      </w:r>
      <w:r>
        <w:rPr>
          <w:color w:val="000000"/>
        </w:rPr>
        <w:t>, требования к содержанию указанного реестра.</w:t>
      </w:r>
      <w:r>
        <w:rPr>
          <w:color w:val="000000"/>
        </w:rPr>
        <w:br/>
      </w:r>
      <w:r>
        <w:rPr>
          <w:color w:val="000000"/>
        </w:rPr>
        <w:tab/>
        <w:t xml:space="preserve">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территории </w:t>
      </w:r>
      <w:r w:rsidRPr="0071585A">
        <w:rPr>
          <w:rStyle w:val="aff2"/>
          <w:rFonts w:eastAsiaTheme="majorEastAsia"/>
          <w:b w:val="0"/>
          <w:color w:val="000000"/>
        </w:rPr>
        <w:t xml:space="preserve">сельского поселения </w:t>
      </w:r>
      <w:r w:rsidR="00175C23">
        <w:rPr>
          <w:rStyle w:val="aff2"/>
          <w:rFonts w:eastAsiaTheme="majorEastAsia"/>
          <w:b w:val="0"/>
          <w:color w:val="000000"/>
        </w:rPr>
        <w:t xml:space="preserve">Покровский </w:t>
      </w:r>
      <w:r w:rsidRPr="0071585A">
        <w:rPr>
          <w:rStyle w:val="aff2"/>
          <w:rFonts w:eastAsiaTheme="majorEastAsia"/>
          <w:b w:val="0"/>
          <w:color w:val="000000"/>
        </w:rPr>
        <w:t>сельсовет муниципального района Благовещенский район Республики Башкортостан</w:t>
      </w:r>
      <w:r>
        <w:rPr>
          <w:color w:val="000000"/>
        </w:rPr>
        <w:t xml:space="preserve"> (далее – Правила благоустройства муниципального образования).</w:t>
      </w:r>
      <w:r>
        <w:rPr>
          <w:color w:val="000000"/>
        </w:rPr>
        <w:br/>
      </w:r>
      <w:r>
        <w:rPr>
          <w:color w:val="000000"/>
        </w:rPr>
        <w:tab/>
        <w:t xml:space="preserve">Субъекты хозяйственной и иной деятельности, а также граждане (далее – заявители), осуществляющие свою деятельность на территории населенных </w:t>
      </w:r>
      <w:r w:rsidRPr="0071585A">
        <w:rPr>
          <w:rStyle w:val="aff2"/>
          <w:rFonts w:eastAsiaTheme="majorEastAsia"/>
          <w:b w:val="0"/>
          <w:color w:val="000000"/>
        </w:rPr>
        <w:t xml:space="preserve">сельского поселения </w:t>
      </w:r>
      <w:r w:rsidR="00175C23">
        <w:rPr>
          <w:rStyle w:val="aff2"/>
          <w:rFonts w:eastAsiaTheme="majorEastAsia"/>
          <w:b w:val="0"/>
          <w:color w:val="000000"/>
        </w:rPr>
        <w:t xml:space="preserve">Покровский </w:t>
      </w:r>
      <w:r w:rsidRPr="0071585A">
        <w:rPr>
          <w:rStyle w:val="aff2"/>
          <w:rFonts w:eastAsiaTheme="majorEastAsia"/>
          <w:b w:val="0"/>
          <w:color w:val="000000"/>
        </w:rPr>
        <w:t>сельсовет муниципального района Благовещенский район Республики</w:t>
      </w:r>
      <w:r>
        <w:rPr>
          <w:color w:val="000000"/>
        </w:rPr>
        <w:t xml:space="preserve"> обязаны выполнять требования настоящего Порядка, при накоплении отходов, не осуществлять действия, влекущие за собой нарушение прав других лиц на охрану здоровья и благоприятную окружающую среду.</w:t>
      </w:r>
    </w:p>
    <w:p w:rsidR="00B6003B" w:rsidRPr="0071585A" w:rsidRDefault="00B6003B" w:rsidP="00B6003B">
      <w:pPr>
        <w:pStyle w:val="af0"/>
        <w:jc w:val="center"/>
        <w:rPr>
          <w:b/>
          <w:color w:val="000000"/>
        </w:rPr>
      </w:pPr>
      <w:r w:rsidRPr="0071585A">
        <w:rPr>
          <w:b/>
          <w:color w:val="000000"/>
        </w:rPr>
        <w:t>2. Порядок создания мест (площадок) накопления твердых коммунальных отходов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Места (площадки) накопления твердых коммунальных отходов создаются Администрацией  </w:t>
      </w:r>
      <w:r w:rsidRPr="0071585A">
        <w:rPr>
          <w:rStyle w:val="aff2"/>
          <w:rFonts w:eastAsiaTheme="majorEastAsia"/>
          <w:b w:val="0"/>
          <w:color w:val="000000"/>
        </w:rPr>
        <w:t xml:space="preserve">сельского поселения </w:t>
      </w:r>
      <w:r w:rsidR="00175C23">
        <w:rPr>
          <w:rStyle w:val="aff2"/>
          <w:rFonts w:eastAsiaTheme="majorEastAsia"/>
          <w:b w:val="0"/>
          <w:color w:val="000000"/>
        </w:rPr>
        <w:t xml:space="preserve">Покровский </w:t>
      </w:r>
      <w:r w:rsidRPr="0071585A">
        <w:rPr>
          <w:rStyle w:val="aff2"/>
          <w:rFonts w:eastAsiaTheme="majorEastAsia"/>
          <w:b w:val="0"/>
          <w:color w:val="000000"/>
        </w:rPr>
        <w:t xml:space="preserve">сельсовет муниципального района Благовещенский район Республики </w:t>
      </w:r>
      <w:r>
        <w:rPr>
          <w:color w:val="000000"/>
        </w:rPr>
        <w:t>(далее – уполномоченный орган), за исключением установленных законодательством Российской Федерации случаев, когда такая обязанность лежит на других лицах, в соответствии с требованиями Правил благоустройства территории муниципального образования,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  <w:r>
        <w:rPr>
          <w:color w:val="000000"/>
        </w:rPr>
        <w:br/>
      </w:r>
      <w:r>
        <w:rPr>
          <w:color w:val="000000"/>
        </w:rPr>
        <w:tab/>
        <w:t>2.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уполномоченным органом на основании письменной заявки по форме, согласно приложению 1 к настоящему Порядку.</w:t>
      </w:r>
      <w:r>
        <w:rPr>
          <w:color w:val="000000"/>
        </w:rPr>
        <w:br/>
      </w:r>
      <w:r>
        <w:rPr>
          <w:color w:val="000000"/>
        </w:rPr>
        <w:tab/>
        <w:t>3. Уполномоченный орган рассматривает заявку в срок не позднее 10 календарных дней со дня ее поступления.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</w:t>
      </w:r>
      <w:r>
        <w:rPr>
          <w:color w:val="000000"/>
        </w:rPr>
        <w:lastRenderedPageBreak/>
        <w:t>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  <w:r>
        <w:rPr>
          <w:color w:val="000000"/>
        </w:rPr>
        <w:br/>
        <w:t>В случае направления запроса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 По результатам рассмотрения заявки уполномоченный орган принимает решение о согласовании или отказе в согласовании создания места (площадки) накопления твердых коммунальных отходов оформленное распоряжением уполномоченного органа.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 Основаниями отказа уполномоченного органа в согласовании создания места (площадки) накопления твердых коммунальных отходов являются: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а) несоответствие заявки установленной форме;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б) несоответствие места (площадки) накопления твердых коммунальных отходов требованиям Правилам благоустройства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  <w:r>
        <w:rPr>
          <w:color w:val="000000"/>
        </w:rPr>
        <w:br/>
      </w:r>
      <w:r>
        <w:rPr>
          <w:color w:val="000000"/>
        </w:rPr>
        <w:tab/>
        <w:t>7. О принятом решении уполномоченный орган уведомляет заявителя в срок, установленный пунктами 5 и 6 настоящих Правил. В решении об отказе в согласовании создания места (площадки) накопления твердых коммунальных отходов указывается основание такого отказа.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уполномоченный орган за согласованием создания места (площадки) накопления твердых коммунальных отходов в порядке, установленном настоящим разделом Порядка.</w:t>
      </w:r>
    </w:p>
    <w:p w:rsidR="00B6003B" w:rsidRPr="00B5341D" w:rsidRDefault="00B6003B" w:rsidP="00B6003B">
      <w:pPr>
        <w:pStyle w:val="af0"/>
        <w:jc w:val="center"/>
        <w:rPr>
          <w:b/>
          <w:color w:val="000000"/>
        </w:rPr>
      </w:pPr>
      <w:r w:rsidRPr="00B5341D">
        <w:rPr>
          <w:b/>
          <w:color w:val="000000"/>
        </w:rPr>
        <w:t>3. Формирование и ведение реестра мест (площадок) накопления твердых коммунальных отходов, требования к его содержанию</w:t>
      </w:r>
    </w:p>
    <w:p w:rsidR="00B6003B" w:rsidRDefault="00B6003B" w:rsidP="00B6003B">
      <w:pPr>
        <w:pStyle w:val="af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 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официальном сайте </w:t>
      </w:r>
      <w:r w:rsidRPr="0071585A">
        <w:rPr>
          <w:rStyle w:val="aff2"/>
          <w:rFonts w:eastAsiaTheme="majorEastAsia"/>
          <w:b w:val="0"/>
          <w:color w:val="000000"/>
        </w:rPr>
        <w:t xml:space="preserve">сельского поселения </w:t>
      </w:r>
      <w:r w:rsidR="00175C23">
        <w:rPr>
          <w:rStyle w:val="aff2"/>
          <w:rFonts w:eastAsiaTheme="majorEastAsia"/>
          <w:b w:val="0"/>
          <w:color w:val="000000"/>
        </w:rPr>
        <w:t xml:space="preserve">Покровский </w:t>
      </w:r>
      <w:r w:rsidRPr="0071585A">
        <w:rPr>
          <w:rStyle w:val="aff2"/>
          <w:rFonts w:eastAsiaTheme="majorEastAsia"/>
          <w:b w:val="0"/>
          <w:color w:val="000000"/>
        </w:rPr>
        <w:t xml:space="preserve">сельсовет муниципального района Благовещенский район Республики </w:t>
      </w:r>
      <w:r>
        <w:rPr>
          <w:color w:val="000000"/>
        </w:rPr>
        <w:t>в информационно-телекоммуникационной сети «Интернет»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 Реестр ведется на государственном языке Российской Федерации.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 В соответствии с пунктом 5 статьи 13.4 Федерального закона «Об отходах производства и потребления» реестр включает в себя следующие разделы: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 нахождении мест (площадок) накопления твердых коммунальных отходов;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 технических характеристиках мест (площадок) накопления твердых коммунальных отходов;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 собственниках мест (площадок) накопления твердых коммунальных отходов;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</w:t>
      </w:r>
      <w:r>
        <w:rPr>
          <w:color w:val="000000"/>
        </w:rPr>
        <w:lastRenderedPageBreak/>
        <w:t>накопления твердых коммунальных отходов, а также схему размещения мест (площадок) накопления твердых коммунальных отходов.</w:t>
      </w:r>
      <w:r>
        <w:rPr>
          <w:color w:val="000000"/>
        </w:rPr>
        <w:br/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схеме </w:t>
      </w:r>
      <w:r w:rsidRPr="0071585A">
        <w:rPr>
          <w:rStyle w:val="aff2"/>
          <w:rFonts w:eastAsiaTheme="majorEastAsia"/>
          <w:b w:val="0"/>
          <w:color w:val="000000"/>
        </w:rPr>
        <w:t xml:space="preserve">сельского поселения </w:t>
      </w:r>
      <w:r w:rsidR="00175C23">
        <w:rPr>
          <w:rStyle w:val="aff2"/>
          <w:rFonts w:eastAsiaTheme="majorEastAsia"/>
          <w:b w:val="0"/>
          <w:color w:val="000000"/>
        </w:rPr>
        <w:t xml:space="preserve">Покровский </w:t>
      </w:r>
      <w:r w:rsidRPr="0071585A">
        <w:rPr>
          <w:rStyle w:val="aff2"/>
          <w:rFonts w:eastAsiaTheme="majorEastAsia"/>
          <w:b w:val="0"/>
          <w:color w:val="000000"/>
        </w:rPr>
        <w:t>сельсовет муниципального района Благовещенский район Республики</w:t>
      </w:r>
      <w:r>
        <w:rPr>
          <w:color w:val="000000"/>
        </w:rPr>
        <w:t>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8. Раздел «Данные о собственниках мест (площадок) накопления твердых коммунальных отходов» содержит сведения: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  <w:r>
        <w:rPr>
          <w:color w:val="000000"/>
        </w:rPr>
        <w:br/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  <w:r>
        <w:rPr>
          <w:color w:val="000000"/>
        </w:rPr>
        <w:br/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  <w:r>
        <w:rPr>
          <w:color w:val="000000"/>
        </w:rPr>
        <w:br/>
      </w:r>
      <w:r>
        <w:rPr>
          <w:color w:val="000000"/>
        </w:rPr>
        <w:tab/>
        <w:t>9. Раздел «Данные об источниках образования твердых коммунальных отходов, которые складируются в местах (на площадках) 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10. В случае если место (площадка) накопления твердых коммунальных отходов создано уполномоченным органом в соответствии с пунктом 3 настоящих Правил, сведения о таком месте (площадке)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11. 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12. Заявитель направляет в уполномоченный орган заявку о включении сведений о месте (площадке) накопления твердых коммунальных отходов в реестр по форме, согласно приложению 2 к настоящему Порядку.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13. 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14.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реестр, оформленное распоряжением уполномоченного органа.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  <w:r>
        <w:rPr>
          <w:color w:val="000000"/>
        </w:rPr>
        <w:br/>
      </w:r>
      <w:r>
        <w:rPr>
          <w:color w:val="000000"/>
        </w:rPr>
        <w:lastRenderedPageBreak/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16. В решении об отказе во включении сведений о месте (площадке) накопления твердых коммунальных отходов в реестр указывается основание такого отказа.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17. Уполномоченный орган уведомляет заявителя о принятом решении в течение 3 рабочих дней со дня его принятия.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12 - 17 настоящего Порядка.</w:t>
      </w:r>
      <w:r>
        <w:rPr>
          <w:color w:val="000000"/>
        </w:rPr>
        <w:br/>
      </w:r>
      <w:r>
        <w:rPr>
          <w:color w:val="000000"/>
        </w:rPr>
        <w:tab/>
        <w:t>19. 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175C23" w:rsidRDefault="00175C23" w:rsidP="00207C76">
      <w:pPr>
        <w:ind w:left="5245"/>
        <w:jc w:val="center"/>
      </w:pPr>
    </w:p>
    <w:p w:rsidR="00175C23" w:rsidRDefault="00175C23" w:rsidP="00207C76">
      <w:pPr>
        <w:ind w:left="5245"/>
        <w:jc w:val="center"/>
      </w:pPr>
    </w:p>
    <w:p w:rsidR="00175C23" w:rsidRDefault="00175C23" w:rsidP="00207C76">
      <w:pPr>
        <w:ind w:left="5245"/>
        <w:jc w:val="center"/>
      </w:pPr>
    </w:p>
    <w:p w:rsidR="00175C23" w:rsidRDefault="00175C23" w:rsidP="00207C76">
      <w:pPr>
        <w:ind w:left="5245"/>
        <w:jc w:val="center"/>
      </w:pPr>
    </w:p>
    <w:p w:rsidR="00175C23" w:rsidRDefault="00175C23" w:rsidP="00207C76">
      <w:pPr>
        <w:ind w:left="5245"/>
        <w:jc w:val="center"/>
      </w:pPr>
    </w:p>
    <w:p w:rsidR="00175C23" w:rsidRDefault="00175C23" w:rsidP="00207C76">
      <w:pPr>
        <w:ind w:left="5245"/>
        <w:jc w:val="center"/>
      </w:pPr>
    </w:p>
    <w:p w:rsidR="00175C23" w:rsidRDefault="00175C23" w:rsidP="00207C76">
      <w:pPr>
        <w:ind w:left="5245"/>
        <w:jc w:val="center"/>
      </w:pPr>
    </w:p>
    <w:p w:rsidR="00175C23" w:rsidRDefault="00175C23" w:rsidP="00207C76">
      <w:pPr>
        <w:ind w:left="5245"/>
        <w:jc w:val="center"/>
      </w:pPr>
    </w:p>
    <w:p w:rsidR="00175C23" w:rsidRDefault="00175C23" w:rsidP="00207C76">
      <w:pPr>
        <w:ind w:left="5245"/>
        <w:jc w:val="center"/>
      </w:pPr>
    </w:p>
    <w:p w:rsidR="00175C23" w:rsidRDefault="00175C23" w:rsidP="00207C76">
      <w:pPr>
        <w:ind w:left="5245"/>
        <w:jc w:val="center"/>
      </w:pPr>
    </w:p>
    <w:p w:rsidR="00175C23" w:rsidRDefault="00175C23" w:rsidP="00207C76">
      <w:pPr>
        <w:ind w:left="5245"/>
        <w:jc w:val="center"/>
      </w:pPr>
    </w:p>
    <w:p w:rsidR="00175C23" w:rsidRDefault="00175C23" w:rsidP="00207C76">
      <w:pPr>
        <w:ind w:left="5245"/>
        <w:jc w:val="center"/>
      </w:pPr>
    </w:p>
    <w:p w:rsidR="00175C23" w:rsidRDefault="00175C23" w:rsidP="00207C76">
      <w:pPr>
        <w:ind w:left="5245"/>
        <w:jc w:val="center"/>
      </w:pPr>
    </w:p>
    <w:p w:rsidR="00207C76" w:rsidRPr="00175C23" w:rsidRDefault="00207C76" w:rsidP="00207C76">
      <w:pPr>
        <w:ind w:left="5245"/>
        <w:jc w:val="center"/>
      </w:pPr>
      <w:r w:rsidRPr="00175C23">
        <w:t>Приложение № 1 к Порядку</w:t>
      </w:r>
    </w:p>
    <w:p w:rsidR="00207C76" w:rsidRPr="00175C23" w:rsidRDefault="00207C76" w:rsidP="00207C76">
      <w:pPr>
        <w:ind w:left="5245"/>
        <w:jc w:val="center"/>
      </w:pPr>
    </w:p>
    <w:p w:rsidR="00207C76" w:rsidRPr="00175C23" w:rsidRDefault="00207C76" w:rsidP="00207C76">
      <w:pPr>
        <w:tabs>
          <w:tab w:val="left" w:pos="5245"/>
          <w:tab w:val="left" w:pos="6379"/>
        </w:tabs>
        <w:ind w:left="5245"/>
        <w:jc w:val="center"/>
      </w:pPr>
      <w:r w:rsidRPr="00175C23">
        <w:t>Главе сельского поселения</w:t>
      </w:r>
    </w:p>
    <w:p w:rsidR="00207C76" w:rsidRPr="00175C23" w:rsidRDefault="00175C23" w:rsidP="00207C76">
      <w:pPr>
        <w:tabs>
          <w:tab w:val="left" w:pos="5245"/>
          <w:tab w:val="left" w:pos="6379"/>
        </w:tabs>
        <w:ind w:left="5245"/>
        <w:jc w:val="center"/>
      </w:pPr>
      <w:r w:rsidRPr="00175C23">
        <w:t xml:space="preserve">Покровский </w:t>
      </w:r>
      <w:r w:rsidR="00207C76" w:rsidRPr="00175C23">
        <w:t>сельсовет</w:t>
      </w:r>
    </w:p>
    <w:p w:rsidR="00207C76" w:rsidRPr="00175C23" w:rsidRDefault="00207C76" w:rsidP="00207C76">
      <w:pPr>
        <w:tabs>
          <w:tab w:val="left" w:pos="5245"/>
          <w:tab w:val="left" w:pos="6379"/>
        </w:tabs>
        <w:ind w:left="5245"/>
        <w:jc w:val="center"/>
      </w:pPr>
      <w:r w:rsidRPr="00175C23">
        <w:t>________________</w:t>
      </w:r>
    </w:p>
    <w:p w:rsidR="00207C76" w:rsidRPr="00175C23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07C76" w:rsidRPr="00A831FD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831FD">
        <w:rPr>
          <w:b/>
          <w:bCs/>
          <w:color w:val="000000"/>
          <w:sz w:val="28"/>
          <w:szCs w:val="28"/>
        </w:rPr>
        <w:t>ЗАЯВКА</w:t>
      </w:r>
    </w:p>
    <w:p w:rsidR="00207C76" w:rsidRPr="00A831FD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831FD">
        <w:rPr>
          <w:b/>
          <w:bCs/>
          <w:color w:val="000000"/>
          <w:sz w:val="28"/>
          <w:szCs w:val="28"/>
        </w:rPr>
        <w:t>на согласование мест (площадок) накопления</w:t>
      </w:r>
    </w:p>
    <w:p w:rsidR="00207C76" w:rsidRPr="00A831FD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831FD">
        <w:rPr>
          <w:b/>
          <w:bCs/>
          <w:color w:val="000000"/>
          <w:sz w:val="28"/>
          <w:szCs w:val="28"/>
        </w:rPr>
        <w:t>твердых коммунальных отходов</w:t>
      </w:r>
    </w:p>
    <w:p w:rsidR="00207C76" w:rsidRPr="00A831FD" w:rsidRDefault="00207C76" w:rsidP="00207C7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4 Правил обустройства мест (площадок) накопления </w:t>
      </w:r>
      <w:r w:rsidRPr="00734ADD">
        <w:rPr>
          <w:color w:val="000000"/>
          <w:sz w:val="28"/>
          <w:szCs w:val="28"/>
        </w:rPr>
        <w:t>твердых коммунальных отходов</w:t>
      </w:r>
      <w:r>
        <w:rPr>
          <w:color w:val="000000"/>
          <w:sz w:val="28"/>
          <w:szCs w:val="28"/>
        </w:rPr>
        <w:t xml:space="preserve"> и ведения их реестра, утвержденных постановлением Правительства Российской Федерации от 31.08.2018 №1039, прошу Вас рассмотреть заявку на согласование места (площадки) накопления </w:t>
      </w:r>
      <w:r w:rsidRPr="003D0EA6">
        <w:rPr>
          <w:color w:val="000000"/>
          <w:sz w:val="28"/>
          <w:szCs w:val="28"/>
        </w:rPr>
        <w:t>твердых коммунальных отх</w:t>
      </w:r>
      <w:r>
        <w:rPr>
          <w:color w:val="000000"/>
          <w:sz w:val="28"/>
          <w:szCs w:val="28"/>
        </w:rPr>
        <w:t>о</w:t>
      </w:r>
      <w:r w:rsidRPr="003D0EA6">
        <w:rPr>
          <w:color w:val="000000"/>
          <w:sz w:val="28"/>
          <w:szCs w:val="28"/>
        </w:rPr>
        <w:t>дов</w:t>
      </w:r>
      <w:r>
        <w:rPr>
          <w:color w:val="000000"/>
          <w:sz w:val="28"/>
          <w:szCs w:val="28"/>
        </w:rPr>
        <w:t>, создаваемого _________________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207C76" w:rsidRPr="00A831FD" w:rsidRDefault="00207C76" w:rsidP="00207C76">
      <w:pPr>
        <w:autoSpaceDE w:val="0"/>
        <w:autoSpaceDN w:val="0"/>
        <w:adjustRightInd w:val="0"/>
        <w:jc w:val="center"/>
        <w:rPr>
          <w:color w:val="000000"/>
        </w:rPr>
      </w:pPr>
      <w:r w:rsidRPr="00A831FD">
        <w:rPr>
          <w:color w:val="000000"/>
        </w:rPr>
        <w:t>(наименование собственника создаваемого места (площадки) накопления</w:t>
      </w:r>
      <w:r>
        <w:rPr>
          <w:color w:val="000000"/>
        </w:rPr>
        <w:t xml:space="preserve"> твердых коммунальных отходов)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0661C">
        <w:rPr>
          <w:color w:val="000000"/>
          <w:sz w:val="28"/>
          <w:szCs w:val="28"/>
        </w:rPr>
        <w:t>Сведения о заявителе и создаваемом месте (площадке) накопления твердых коммунальных отходов:</w:t>
      </w:r>
    </w:p>
    <w:p w:rsidR="00207C76" w:rsidRPr="0090661C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3969"/>
      </w:tblGrid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Полное наименование </w:t>
            </w:r>
            <w:r w:rsidRPr="00C150EF">
              <w:rPr>
                <w:color w:val="000000"/>
              </w:rPr>
              <w:t xml:space="preserve">юридического лица/фамилия, имя, отчество </w:t>
            </w:r>
            <w:r w:rsidRPr="00C150EF">
              <w:t>(</w:t>
            </w:r>
            <w:r>
              <w:t xml:space="preserve">последнее - </w:t>
            </w:r>
            <w:r w:rsidRPr="00C150EF">
              <w:t xml:space="preserve">при наличии) </w:t>
            </w:r>
            <w:r w:rsidRPr="00C150EF">
              <w:rPr>
                <w:color w:val="000000"/>
              </w:rPr>
              <w:t>индивидуального предпринимателя, физического лица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Контактный телефон, факс, адрес электронной </w:t>
            </w:r>
            <w:r>
              <w:t xml:space="preserve">           </w:t>
            </w:r>
            <w:r w:rsidRPr="00C150EF">
              <w:t>почты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108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Паспортные данные (для физических лиц)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60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24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Технические характеристики создаваемого места (площадки) накопления твердых коммунальных </w:t>
            </w:r>
            <w:r>
              <w:t xml:space="preserve">           </w:t>
            </w:r>
            <w:r w:rsidRPr="00C150EF">
              <w:t>отходов:</w:t>
            </w:r>
          </w:p>
          <w:p w:rsidR="00207C76" w:rsidRPr="00C150EF" w:rsidRDefault="00207C76" w:rsidP="003E5BBB">
            <w:pPr>
              <w:jc w:val="both"/>
            </w:pPr>
            <w:r w:rsidRPr="00C150EF">
              <w:t>- площадь;</w:t>
            </w:r>
          </w:p>
          <w:p w:rsidR="00207C76" w:rsidRPr="00C150EF" w:rsidRDefault="00207C76" w:rsidP="003E5BBB">
            <w:pPr>
              <w:jc w:val="both"/>
            </w:pPr>
            <w:r w:rsidRPr="00C150EF">
              <w:t xml:space="preserve">- используемое покрытие; </w:t>
            </w:r>
          </w:p>
          <w:p w:rsidR="00207C76" w:rsidRPr="00C150EF" w:rsidRDefault="00207C76" w:rsidP="003E5BBB">
            <w:pPr>
              <w:jc w:val="both"/>
            </w:pPr>
            <w:r w:rsidRPr="00C150EF">
              <w:t>- количество планируемых к размещению контейнеров и (или) бункеров, их объем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16"/>
        </w:trPr>
        <w:tc>
          <w:tcPr>
            <w:tcW w:w="5670" w:type="dxa"/>
            <w:shd w:val="clear" w:color="auto" w:fill="auto"/>
          </w:tcPr>
          <w:p w:rsidR="00207C76" w:rsidRPr="001454FC" w:rsidRDefault="00207C76" w:rsidP="003E5BBB">
            <w:pPr>
              <w:jc w:val="both"/>
            </w:pPr>
            <w:r w:rsidRPr="001454FC">
              <w:t>Данные об источниках</w:t>
            </w:r>
            <w:r>
              <w:t xml:space="preserve"> образования </w:t>
            </w:r>
            <w:r w:rsidRPr="00C150EF">
              <w:t>твердых коммунальных отходов</w:t>
            </w:r>
            <w:r w:rsidRPr="00D92407">
              <w:t xml:space="preserve">, которые </w:t>
            </w:r>
            <w:r>
              <w:t xml:space="preserve">будут </w:t>
            </w:r>
            <w:r w:rsidRPr="00D92407">
              <w:t>складир</w:t>
            </w:r>
            <w:r>
              <w:t>оваться</w:t>
            </w:r>
            <w:r w:rsidRPr="00D92407">
              <w:t xml:space="preserve"> </w:t>
            </w:r>
            <w:r>
              <w:t xml:space="preserve">          </w:t>
            </w:r>
            <w:r w:rsidRPr="00D92407">
              <w:t xml:space="preserve">в </w:t>
            </w:r>
            <w:r>
              <w:t xml:space="preserve">создаваемом </w:t>
            </w:r>
            <w:r w:rsidRPr="00D92407">
              <w:t>мест</w:t>
            </w:r>
            <w:r>
              <w:t>е</w:t>
            </w:r>
            <w:r w:rsidRPr="00D92407">
              <w:t xml:space="preserve"> (на </w:t>
            </w:r>
            <w:r w:rsidRPr="00D92407">
              <w:lastRenderedPageBreak/>
              <w:t>площадк</w:t>
            </w:r>
            <w:r>
              <w:t>е</w:t>
            </w:r>
            <w:r w:rsidRPr="00D92407">
              <w:t>) накопления твердых коммунальных отходов</w:t>
            </w:r>
            <w:r>
              <w:t xml:space="preserve"> (сведения </w:t>
            </w:r>
            <w:r w:rsidRPr="00D92407">
              <w:t xml:space="preserve">об одном или нескольких объектах капитального строительства, территории (части территории) </w:t>
            </w:r>
            <w:r>
              <w:t>города</w:t>
            </w:r>
            <w:r w:rsidRPr="00D92407">
              <w:t>, при осуществлении деятельности на которых у физических и юридических лиц образуются твердые коммунальные отходы</w:t>
            </w:r>
            <w:r>
              <w:t>)</w:t>
            </w:r>
            <w:r w:rsidRPr="00D92407"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</w:tbl>
    <w:p w:rsidR="00207C76" w:rsidRPr="0019344F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3EC2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ю</w:t>
      </w:r>
      <w:r w:rsidRPr="00F33EC2">
        <w:rPr>
          <w:color w:val="000000"/>
          <w:sz w:val="28"/>
          <w:szCs w:val="28"/>
        </w:rPr>
        <w:t xml:space="preserve"> согласие на обработку пер</w:t>
      </w:r>
      <w:r>
        <w:rPr>
          <w:color w:val="000000"/>
          <w:sz w:val="28"/>
          <w:szCs w:val="28"/>
        </w:rPr>
        <w:t>сональных данных, содержащихся</w:t>
      </w:r>
      <w:r w:rsidRPr="00F33E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</w:t>
      </w:r>
      <w:r w:rsidRPr="00F33EC2">
        <w:rPr>
          <w:color w:val="000000"/>
          <w:sz w:val="28"/>
          <w:szCs w:val="28"/>
        </w:rPr>
        <w:t>в настоящей заявке.</w:t>
      </w:r>
    </w:p>
    <w:p w:rsidR="00207C76" w:rsidRPr="00F33EC2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3EC2">
        <w:rPr>
          <w:color w:val="000000"/>
          <w:sz w:val="28"/>
          <w:szCs w:val="28"/>
        </w:rPr>
        <w:t xml:space="preserve">Приложение: </w:t>
      </w: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Ситуационный план </w:t>
      </w:r>
      <w:r w:rsidRPr="001B2B9F">
        <w:rPr>
          <w:color w:val="000000"/>
          <w:sz w:val="28"/>
          <w:szCs w:val="28"/>
        </w:rPr>
        <w:t>размещения мест</w:t>
      </w:r>
      <w:r>
        <w:rPr>
          <w:color w:val="000000"/>
          <w:sz w:val="28"/>
          <w:szCs w:val="28"/>
        </w:rPr>
        <w:t>а</w:t>
      </w:r>
      <w:r w:rsidRPr="001B2B9F"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>ки</w:t>
      </w:r>
      <w:r w:rsidRPr="001B2B9F">
        <w:rPr>
          <w:color w:val="000000"/>
          <w:sz w:val="28"/>
          <w:szCs w:val="28"/>
        </w:rPr>
        <w:t>) накопления твердых коммунальных отходов</w:t>
      </w:r>
      <w:r w:rsidRPr="00893A02">
        <w:t xml:space="preserve"> </w:t>
      </w:r>
      <w:r w:rsidRPr="003B2C5F">
        <w:rPr>
          <w:sz w:val="28"/>
          <w:szCs w:val="28"/>
        </w:rPr>
        <w:t>с привязкой</w:t>
      </w:r>
      <w:r>
        <w:t xml:space="preserve"> </w:t>
      </w:r>
      <w:r w:rsidRPr="003B2C5F">
        <w:rPr>
          <w:sz w:val="28"/>
          <w:szCs w:val="28"/>
        </w:rPr>
        <w:t>к территории</w:t>
      </w:r>
      <w:r>
        <w:t xml:space="preserve"> </w:t>
      </w:r>
      <w:r>
        <w:rPr>
          <w:color w:val="000000"/>
          <w:sz w:val="28"/>
          <w:szCs w:val="28"/>
        </w:rPr>
        <w:t>на _____ л. в ____</w:t>
      </w:r>
      <w:r w:rsidRPr="00893A02">
        <w:rPr>
          <w:color w:val="000000"/>
          <w:sz w:val="28"/>
          <w:szCs w:val="28"/>
        </w:rPr>
        <w:t xml:space="preserve"> экз.</w:t>
      </w: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33EC2">
        <w:rPr>
          <w:color w:val="000000"/>
          <w:sz w:val="28"/>
          <w:szCs w:val="28"/>
        </w:rPr>
        <w:t xml:space="preserve">. </w:t>
      </w:r>
      <w:r w:rsidRPr="001B2B9F">
        <w:rPr>
          <w:color w:val="000000"/>
          <w:sz w:val="28"/>
          <w:szCs w:val="28"/>
        </w:rPr>
        <w:t>Схема размещения мест</w:t>
      </w:r>
      <w:r>
        <w:rPr>
          <w:color w:val="000000"/>
          <w:sz w:val="28"/>
          <w:szCs w:val="28"/>
        </w:rPr>
        <w:t>а</w:t>
      </w:r>
      <w:r w:rsidRPr="001B2B9F"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>ки</w:t>
      </w:r>
      <w:r w:rsidRPr="001B2B9F">
        <w:rPr>
          <w:color w:val="000000"/>
          <w:sz w:val="28"/>
          <w:szCs w:val="28"/>
        </w:rPr>
        <w:t>) накопления твердых коммунальных отходов на карте</w:t>
      </w:r>
      <w:r>
        <w:rPr>
          <w:color w:val="000000"/>
          <w:sz w:val="28"/>
          <w:szCs w:val="28"/>
        </w:rPr>
        <w:t xml:space="preserve"> ______________</w:t>
      </w:r>
      <w:r w:rsidRPr="001B2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1B2B9F">
        <w:rPr>
          <w:color w:val="000000"/>
          <w:sz w:val="28"/>
          <w:szCs w:val="28"/>
        </w:rPr>
        <w:t xml:space="preserve"> масштаб</w:t>
      </w:r>
      <w:r>
        <w:rPr>
          <w:color w:val="000000"/>
          <w:sz w:val="28"/>
          <w:szCs w:val="28"/>
        </w:rPr>
        <w:t>е</w:t>
      </w:r>
      <w:r w:rsidRPr="001B2B9F">
        <w:rPr>
          <w:color w:val="000000"/>
          <w:sz w:val="28"/>
          <w:szCs w:val="28"/>
        </w:rPr>
        <w:t xml:space="preserve"> 1:2000</w:t>
      </w:r>
      <w:r w:rsidRPr="00893A02">
        <w:t xml:space="preserve"> </w:t>
      </w:r>
      <w:r>
        <w:rPr>
          <w:color w:val="000000"/>
          <w:sz w:val="28"/>
          <w:szCs w:val="28"/>
        </w:rPr>
        <w:t xml:space="preserve">на ____ </w:t>
      </w:r>
      <w:r w:rsidRPr="00893A02">
        <w:rPr>
          <w:color w:val="000000"/>
          <w:sz w:val="28"/>
          <w:szCs w:val="28"/>
        </w:rPr>
        <w:t xml:space="preserve">л. </w:t>
      </w:r>
      <w:r>
        <w:rPr>
          <w:color w:val="000000"/>
          <w:sz w:val="28"/>
          <w:szCs w:val="28"/>
        </w:rPr>
        <w:t xml:space="preserve">           в ____ </w:t>
      </w:r>
      <w:r w:rsidRPr="00893A02">
        <w:rPr>
          <w:color w:val="000000"/>
          <w:sz w:val="28"/>
          <w:szCs w:val="28"/>
        </w:rPr>
        <w:t>экз.</w:t>
      </w:r>
    </w:p>
    <w:p w:rsidR="00207C76" w:rsidRPr="00F33EC2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</w:t>
      </w:r>
      <w:r w:rsidRPr="003B2C5F">
        <w:rPr>
          <w:color w:val="000000"/>
          <w:sz w:val="28"/>
          <w:szCs w:val="28"/>
        </w:rPr>
        <w:t xml:space="preserve">окумент, удостоверяющий полномочия представителя заявителя, </w:t>
      </w:r>
      <w:r>
        <w:rPr>
          <w:color w:val="000000"/>
          <w:sz w:val="28"/>
          <w:szCs w:val="28"/>
        </w:rPr>
        <w:t xml:space="preserve">          в случае, </w:t>
      </w:r>
      <w:r w:rsidRPr="003B2C5F"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</w:rPr>
        <w:t>заявка подается</w:t>
      </w:r>
      <w:r w:rsidRPr="003B2C5F">
        <w:rPr>
          <w:color w:val="000000"/>
          <w:sz w:val="28"/>
          <w:szCs w:val="28"/>
        </w:rPr>
        <w:t xml:space="preserve"> представител</w:t>
      </w:r>
      <w:r>
        <w:rPr>
          <w:color w:val="000000"/>
          <w:sz w:val="28"/>
          <w:szCs w:val="28"/>
        </w:rPr>
        <w:t>ем</w:t>
      </w:r>
      <w:r w:rsidRPr="003B2C5F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 xml:space="preserve">, на _____ </w:t>
      </w:r>
      <w:r w:rsidRPr="004B0C4D">
        <w:rPr>
          <w:color w:val="000000"/>
          <w:sz w:val="28"/>
          <w:szCs w:val="28"/>
        </w:rPr>
        <w:t xml:space="preserve">л. </w:t>
      </w:r>
      <w:r>
        <w:rPr>
          <w:color w:val="000000"/>
          <w:sz w:val="28"/>
          <w:szCs w:val="28"/>
        </w:rPr>
        <w:t xml:space="preserve">                   </w:t>
      </w:r>
      <w:r w:rsidRPr="004B0C4D">
        <w:rPr>
          <w:color w:val="000000"/>
          <w:sz w:val="28"/>
          <w:szCs w:val="28"/>
        </w:rPr>
        <w:t>в _____ экз.</w:t>
      </w:r>
    </w:p>
    <w:p w:rsidR="00207C76" w:rsidRPr="00F33EC2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Pr="000B205C" w:rsidRDefault="00207C76" w:rsidP="00207C76">
      <w:pPr>
        <w:tabs>
          <w:tab w:val="left" w:pos="6804"/>
        </w:tabs>
        <w:rPr>
          <w:sz w:val="28"/>
          <w:szCs w:val="28"/>
        </w:rPr>
      </w:pPr>
      <w:r w:rsidRPr="000B205C">
        <w:rPr>
          <w:sz w:val="28"/>
          <w:szCs w:val="28"/>
        </w:rPr>
        <w:t>_____________</w:t>
      </w:r>
      <w:r w:rsidRPr="000B205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0B205C">
        <w:rPr>
          <w:sz w:val="28"/>
          <w:szCs w:val="28"/>
        </w:rPr>
        <w:t>___________________</w:t>
      </w:r>
    </w:p>
    <w:p w:rsidR="00207C76" w:rsidRPr="000B205C" w:rsidRDefault="00207C76" w:rsidP="00207C76">
      <w:pPr>
        <w:tabs>
          <w:tab w:val="left" w:pos="567"/>
          <w:tab w:val="left" w:pos="7513"/>
        </w:tabs>
        <w:rPr>
          <w:sz w:val="28"/>
          <w:szCs w:val="28"/>
        </w:rPr>
      </w:pPr>
      <w:r w:rsidRPr="000B205C">
        <w:t xml:space="preserve"> </w:t>
      </w:r>
      <w:r w:rsidRPr="000B205C">
        <w:tab/>
        <w:t xml:space="preserve">(дата) </w:t>
      </w:r>
      <w:r w:rsidRPr="000B205C">
        <w:tab/>
      </w:r>
      <w:r>
        <w:t xml:space="preserve">      </w:t>
      </w:r>
      <w:r w:rsidRPr="000B205C">
        <w:t>(подпись)</w:t>
      </w:r>
    </w:p>
    <w:p w:rsidR="00207C76" w:rsidRPr="00F33EC2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Pr="002C4B26" w:rsidRDefault="00207C76" w:rsidP="00207C76">
      <w:pPr>
        <w:jc w:val="both"/>
        <w:rPr>
          <w:sz w:val="28"/>
          <w:szCs w:val="28"/>
        </w:rPr>
      </w:pPr>
    </w:p>
    <w:p w:rsidR="00B6003B" w:rsidRDefault="00B6003B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207C76">
      <w:pPr>
        <w:ind w:left="5245"/>
        <w:jc w:val="center"/>
        <w:rPr>
          <w:sz w:val="28"/>
          <w:szCs w:val="28"/>
        </w:rPr>
      </w:pPr>
    </w:p>
    <w:p w:rsidR="00175C23" w:rsidRDefault="00175C23" w:rsidP="00207C76">
      <w:pPr>
        <w:tabs>
          <w:tab w:val="left" w:pos="5245"/>
          <w:tab w:val="left" w:pos="6379"/>
        </w:tabs>
        <w:ind w:left="5245"/>
        <w:jc w:val="center"/>
        <w:rPr>
          <w:sz w:val="28"/>
          <w:szCs w:val="28"/>
        </w:rPr>
      </w:pPr>
    </w:p>
    <w:p w:rsidR="00175C23" w:rsidRDefault="00175C23" w:rsidP="00207C76">
      <w:pPr>
        <w:tabs>
          <w:tab w:val="left" w:pos="5245"/>
          <w:tab w:val="left" w:pos="6379"/>
        </w:tabs>
        <w:ind w:left="5245"/>
        <w:jc w:val="center"/>
        <w:rPr>
          <w:sz w:val="28"/>
          <w:szCs w:val="28"/>
        </w:rPr>
      </w:pPr>
    </w:p>
    <w:p w:rsidR="00175C23" w:rsidRDefault="00175C23" w:rsidP="00207C76">
      <w:pPr>
        <w:tabs>
          <w:tab w:val="left" w:pos="5245"/>
          <w:tab w:val="left" w:pos="6379"/>
        </w:tabs>
        <w:ind w:left="5245"/>
        <w:jc w:val="center"/>
        <w:rPr>
          <w:sz w:val="28"/>
          <w:szCs w:val="28"/>
        </w:rPr>
      </w:pPr>
    </w:p>
    <w:p w:rsidR="00175C23" w:rsidRDefault="00175C23" w:rsidP="00207C76">
      <w:pPr>
        <w:tabs>
          <w:tab w:val="left" w:pos="5245"/>
          <w:tab w:val="left" w:pos="6379"/>
        </w:tabs>
        <w:ind w:left="5245"/>
        <w:jc w:val="center"/>
        <w:rPr>
          <w:sz w:val="28"/>
          <w:szCs w:val="28"/>
        </w:rPr>
      </w:pPr>
    </w:p>
    <w:p w:rsidR="00207C76" w:rsidRPr="00175C23" w:rsidRDefault="00207C76" w:rsidP="00207C76">
      <w:pPr>
        <w:tabs>
          <w:tab w:val="left" w:pos="5245"/>
          <w:tab w:val="left" w:pos="6379"/>
        </w:tabs>
        <w:ind w:left="5245"/>
        <w:jc w:val="center"/>
      </w:pPr>
      <w:r w:rsidRPr="00175C23">
        <w:t>Главе сельского поселения</w:t>
      </w:r>
    </w:p>
    <w:p w:rsidR="00207C76" w:rsidRPr="00175C23" w:rsidRDefault="00175C23" w:rsidP="00207C76">
      <w:pPr>
        <w:tabs>
          <w:tab w:val="left" w:pos="5245"/>
          <w:tab w:val="left" w:pos="6379"/>
        </w:tabs>
        <w:ind w:left="5245"/>
        <w:jc w:val="center"/>
      </w:pPr>
      <w:r w:rsidRPr="00175C23">
        <w:t xml:space="preserve">Покровский </w:t>
      </w:r>
      <w:r w:rsidR="00207C76" w:rsidRPr="00175C23">
        <w:t>сельсовет</w:t>
      </w:r>
    </w:p>
    <w:p w:rsidR="00207C76" w:rsidRDefault="00207C76" w:rsidP="00207C76">
      <w:pPr>
        <w:tabs>
          <w:tab w:val="left" w:pos="5245"/>
          <w:tab w:val="left" w:pos="6379"/>
        </w:tabs>
        <w:ind w:left="5245"/>
        <w:jc w:val="center"/>
        <w:rPr>
          <w:sz w:val="28"/>
          <w:szCs w:val="28"/>
        </w:rPr>
      </w:pPr>
      <w:r w:rsidRPr="00175C23">
        <w:t>________________</w:t>
      </w:r>
    </w:p>
    <w:p w:rsidR="00207C76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ЗАЯВКА</w:t>
      </w:r>
    </w:p>
    <w:p w:rsidR="00207C76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E06CD">
        <w:rPr>
          <w:b/>
          <w:bCs/>
          <w:color w:val="000000"/>
          <w:sz w:val="28"/>
          <w:szCs w:val="28"/>
        </w:rPr>
        <w:t>о включении сведений о месте (площадке) накопления</w:t>
      </w:r>
    </w:p>
    <w:p w:rsidR="00207C76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E06CD">
        <w:rPr>
          <w:b/>
          <w:bCs/>
          <w:color w:val="000000"/>
          <w:sz w:val="28"/>
          <w:szCs w:val="28"/>
        </w:rPr>
        <w:t>твердых коммунальных отходов в реестр мест (площадок) накопления</w:t>
      </w:r>
    </w:p>
    <w:p w:rsidR="00207C76" w:rsidRPr="00F33EC2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E06CD">
        <w:rPr>
          <w:b/>
          <w:bCs/>
          <w:color w:val="000000"/>
          <w:sz w:val="28"/>
          <w:szCs w:val="28"/>
        </w:rPr>
        <w:t>твердых коммунальных отходов</w:t>
      </w:r>
    </w:p>
    <w:p w:rsidR="00207C76" w:rsidRPr="00F33EC2" w:rsidRDefault="00207C76" w:rsidP="00207C7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пунктами 21, 22 Правил обустройства мест (площадок) накопления </w:t>
      </w:r>
      <w:r w:rsidRPr="00734ADD">
        <w:rPr>
          <w:color w:val="000000"/>
          <w:sz w:val="28"/>
          <w:szCs w:val="28"/>
        </w:rPr>
        <w:t>твердых коммунальных отходов</w:t>
      </w:r>
      <w:r>
        <w:rPr>
          <w:color w:val="000000"/>
          <w:sz w:val="28"/>
          <w:szCs w:val="28"/>
        </w:rPr>
        <w:t xml:space="preserve"> и ведения их реестра, утвержденных постановлением Правительства Российской Федерации от 31.08.2018 №1039, прошу Вас рассмотреть заявку о включении </w:t>
      </w:r>
      <w:r w:rsidRPr="001E06CD">
        <w:rPr>
          <w:color w:val="000000"/>
          <w:sz w:val="28"/>
          <w:szCs w:val="28"/>
        </w:rPr>
        <w:t>сведений о месте (площадке) накопления твердых коммунальных отходов</w:t>
      </w:r>
      <w:r>
        <w:rPr>
          <w:color w:val="000000"/>
          <w:sz w:val="28"/>
          <w:szCs w:val="28"/>
        </w:rPr>
        <w:t>, созданном _________________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____________________________________________________________________,</w:t>
      </w:r>
      <w:r w:rsidRPr="00745E53">
        <w:rPr>
          <w:color w:val="000000"/>
          <w:sz w:val="28"/>
          <w:szCs w:val="28"/>
        </w:rPr>
        <w:t xml:space="preserve"> </w:t>
      </w:r>
    </w:p>
    <w:p w:rsidR="00207C76" w:rsidRPr="00745E53" w:rsidRDefault="00207C76" w:rsidP="00207C76">
      <w:pPr>
        <w:autoSpaceDE w:val="0"/>
        <w:autoSpaceDN w:val="0"/>
        <w:adjustRightInd w:val="0"/>
        <w:jc w:val="center"/>
        <w:rPr>
          <w:color w:val="000000"/>
        </w:rPr>
      </w:pPr>
      <w:r w:rsidRPr="00734ADD">
        <w:rPr>
          <w:color w:val="000000"/>
        </w:rPr>
        <w:t xml:space="preserve">(наименование </w:t>
      </w:r>
      <w:r>
        <w:rPr>
          <w:color w:val="000000"/>
        </w:rPr>
        <w:t>собственника создаваемого места (площадки) накопления твердых коммунальных отходов)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06CD">
        <w:rPr>
          <w:color w:val="000000"/>
          <w:sz w:val="28"/>
          <w:szCs w:val="28"/>
        </w:rPr>
        <w:t>в реестр мест (площадок) накопления твердых коммунальных отходов</w:t>
      </w:r>
      <w:r>
        <w:rPr>
          <w:color w:val="000000"/>
          <w:sz w:val="28"/>
          <w:szCs w:val="28"/>
        </w:rPr>
        <w:t>.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0661C">
        <w:rPr>
          <w:color w:val="000000"/>
          <w:sz w:val="28"/>
          <w:szCs w:val="28"/>
        </w:rPr>
        <w:t>Сведения о заявителе и созданном месте (площадке) накопления твердых коммунальных отходов:</w:t>
      </w:r>
    </w:p>
    <w:p w:rsidR="00207C76" w:rsidRPr="0090661C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3969"/>
      </w:tblGrid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Полное наименование </w:t>
            </w:r>
            <w:r w:rsidRPr="00C150EF">
              <w:rPr>
                <w:color w:val="000000"/>
              </w:rPr>
              <w:t xml:space="preserve">юридического лица/фамилия, имя, отчество </w:t>
            </w:r>
            <w:r w:rsidRPr="00C150EF">
              <w:t>(</w:t>
            </w:r>
            <w:r>
              <w:t xml:space="preserve">последнее - </w:t>
            </w:r>
            <w:r w:rsidRPr="00C150EF">
              <w:t xml:space="preserve">при наличии) </w:t>
            </w:r>
            <w:r w:rsidRPr="00C150EF">
              <w:rPr>
                <w:color w:val="000000"/>
              </w:rPr>
              <w:t>индивидуального предпринимателя, физического лица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Контактный телефон, факс, адрес электронной </w:t>
            </w:r>
            <w:r>
              <w:t xml:space="preserve">          </w:t>
            </w:r>
            <w:r w:rsidRPr="00C150EF">
              <w:t>почты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274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Паспортные данные (для физических лиц)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Адрес и географические координаты места (площадки) накопления твердых коммунальных отходов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24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Технические характеристики места (площадки) накопления твердых коммунальных отходов:</w:t>
            </w:r>
          </w:p>
          <w:p w:rsidR="00207C76" w:rsidRPr="00C150EF" w:rsidRDefault="00207C76" w:rsidP="003E5BBB">
            <w:pPr>
              <w:jc w:val="both"/>
            </w:pPr>
            <w:r w:rsidRPr="00C150EF">
              <w:t>- площадь;</w:t>
            </w:r>
          </w:p>
          <w:p w:rsidR="00207C76" w:rsidRPr="00C150EF" w:rsidRDefault="00207C76" w:rsidP="003E5BBB">
            <w:pPr>
              <w:jc w:val="both"/>
            </w:pPr>
            <w:r w:rsidRPr="00C150EF">
              <w:t xml:space="preserve">- используемое покрытие; </w:t>
            </w:r>
          </w:p>
          <w:p w:rsidR="00207C76" w:rsidRPr="00C150EF" w:rsidRDefault="00207C76" w:rsidP="003E5BBB">
            <w:pPr>
              <w:jc w:val="both"/>
            </w:pPr>
            <w:r w:rsidRPr="00C150EF">
              <w:t xml:space="preserve">- количество </w:t>
            </w:r>
            <w:r>
              <w:t xml:space="preserve">размещенных и планируемых к размещению </w:t>
            </w:r>
            <w:r w:rsidRPr="00C150EF">
              <w:t>контейнеров и (или) бункеров, их объем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16"/>
        </w:trPr>
        <w:tc>
          <w:tcPr>
            <w:tcW w:w="5670" w:type="dxa"/>
            <w:shd w:val="clear" w:color="auto" w:fill="auto"/>
          </w:tcPr>
          <w:p w:rsidR="00207C76" w:rsidRPr="001454FC" w:rsidRDefault="00207C76" w:rsidP="003E5BBB">
            <w:pPr>
              <w:jc w:val="both"/>
            </w:pPr>
            <w:r w:rsidRPr="001454FC">
              <w:t>Данные об источниках</w:t>
            </w:r>
            <w:r>
              <w:t xml:space="preserve"> образования </w:t>
            </w:r>
            <w:r w:rsidRPr="00C150EF">
              <w:t>твердых коммунальных отходов</w:t>
            </w:r>
            <w:r w:rsidRPr="00D92407">
              <w:t>, которые складир</w:t>
            </w:r>
            <w:r>
              <w:t>уются</w:t>
            </w:r>
            <w:r w:rsidRPr="00D92407">
              <w:t xml:space="preserve"> в </w:t>
            </w:r>
            <w:r w:rsidRPr="00D92407">
              <w:lastRenderedPageBreak/>
              <w:t>мест</w:t>
            </w:r>
            <w:r>
              <w:t>е</w:t>
            </w:r>
            <w:r w:rsidRPr="00D92407">
              <w:t xml:space="preserve"> </w:t>
            </w:r>
            <w:r>
              <w:t xml:space="preserve">      </w:t>
            </w:r>
            <w:r w:rsidRPr="00D92407">
              <w:t>(на площадк</w:t>
            </w:r>
            <w:r>
              <w:t>е</w:t>
            </w:r>
            <w:r w:rsidRPr="00D92407">
              <w:t>) накопления твердых коммунальных отходов</w:t>
            </w:r>
            <w:r>
              <w:t xml:space="preserve"> (сведения </w:t>
            </w:r>
            <w:r w:rsidRPr="00D92407">
              <w:t xml:space="preserve">об одном или нескольких объектах капитального строительства, территории </w:t>
            </w:r>
            <w:r>
              <w:t xml:space="preserve">            </w:t>
            </w:r>
            <w:r w:rsidRPr="00D92407">
              <w:t xml:space="preserve">(части территории) </w:t>
            </w:r>
            <w:r>
              <w:t>города</w:t>
            </w:r>
            <w:r w:rsidRPr="00D92407">
              <w:t>, при осуществлении деятельности на которых у физических и юридических лиц образуются твердые коммунальные отходы</w:t>
            </w:r>
            <w:r>
              <w:t>)</w:t>
            </w:r>
            <w:r w:rsidRPr="00D92407"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</w:tbl>
    <w:p w:rsidR="00207C76" w:rsidRPr="0019344F" w:rsidRDefault="00207C76" w:rsidP="00207C7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3EC2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ю</w:t>
      </w:r>
      <w:r w:rsidRPr="00F33EC2">
        <w:rPr>
          <w:color w:val="000000"/>
          <w:sz w:val="28"/>
          <w:szCs w:val="28"/>
        </w:rPr>
        <w:t xml:space="preserve"> согласие на обработку персональных данных, содержащихся             в настоящей заявке.</w:t>
      </w:r>
    </w:p>
    <w:p w:rsidR="00207C76" w:rsidRPr="00F33EC2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3EC2">
        <w:rPr>
          <w:color w:val="000000"/>
          <w:sz w:val="28"/>
          <w:szCs w:val="28"/>
        </w:rPr>
        <w:t xml:space="preserve">Приложение: </w:t>
      </w: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Ситуационный план </w:t>
      </w:r>
      <w:r w:rsidRPr="001B2B9F">
        <w:rPr>
          <w:color w:val="000000"/>
          <w:sz w:val="28"/>
          <w:szCs w:val="28"/>
        </w:rPr>
        <w:t>размещения мест</w:t>
      </w:r>
      <w:r>
        <w:rPr>
          <w:color w:val="000000"/>
          <w:sz w:val="28"/>
          <w:szCs w:val="28"/>
        </w:rPr>
        <w:t>а</w:t>
      </w:r>
      <w:r w:rsidRPr="001B2B9F"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>ки</w:t>
      </w:r>
      <w:r w:rsidRPr="001B2B9F">
        <w:rPr>
          <w:color w:val="000000"/>
          <w:sz w:val="28"/>
          <w:szCs w:val="28"/>
        </w:rPr>
        <w:t>) накопления твердых коммунальных отходов</w:t>
      </w:r>
      <w:r w:rsidRPr="00893A02">
        <w:t xml:space="preserve"> </w:t>
      </w:r>
      <w:r w:rsidRPr="003B2C5F">
        <w:rPr>
          <w:sz w:val="28"/>
          <w:szCs w:val="28"/>
        </w:rPr>
        <w:t>с привязкой</w:t>
      </w:r>
      <w:r>
        <w:t xml:space="preserve"> </w:t>
      </w:r>
      <w:r w:rsidRPr="003B2C5F">
        <w:rPr>
          <w:sz w:val="28"/>
          <w:szCs w:val="28"/>
        </w:rPr>
        <w:t xml:space="preserve">к </w:t>
      </w:r>
      <w:r w:rsidRPr="00D5659F">
        <w:rPr>
          <w:sz w:val="28"/>
          <w:szCs w:val="28"/>
        </w:rPr>
        <w:t xml:space="preserve">территории </w:t>
      </w:r>
      <w:r w:rsidRPr="00D5659F">
        <w:rPr>
          <w:color w:val="000000"/>
          <w:sz w:val="28"/>
          <w:szCs w:val="28"/>
        </w:rPr>
        <w:t>на _____</w:t>
      </w:r>
      <w:r>
        <w:rPr>
          <w:color w:val="000000"/>
          <w:sz w:val="28"/>
          <w:szCs w:val="28"/>
        </w:rPr>
        <w:t xml:space="preserve"> л. в ____</w:t>
      </w:r>
      <w:r w:rsidRPr="00893A02">
        <w:rPr>
          <w:color w:val="000000"/>
          <w:sz w:val="28"/>
          <w:szCs w:val="28"/>
        </w:rPr>
        <w:t xml:space="preserve"> экз.</w:t>
      </w: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33EC2">
        <w:rPr>
          <w:color w:val="000000"/>
          <w:sz w:val="28"/>
          <w:szCs w:val="28"/>
        </w:rPr>
        <w:t xml:space="preserve">. </w:t>
      </w:r>
      <w:r w:rsidRPr="001B2B9F">
        <w:rPr>
          <w:color w:val="000000"/>
          <w:sz w:val="28"/>
          <w:szCs w:val="28"/>
        </w:rPr>
        <w:t>Схема размещения мест</w:t>
      </w:r>
      <w:r>
        <w:rPr>
          <w:color w:val="000000"/>
          <w:sz w:val="28"/>
          <w:szCs w:val="28"/>
        </w:rPr>
        <w:t>а</w:t>
      </w:r>
      <w:r w:rsidRPr="001B2B9F"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>ки</w:t>
      </w:r>
      <w:r w:rsidRPr="001B2B9F">
        <w:rPr>
          <w:color w:val="000000"/>
          <w:sz w:val="28"/>
          <w:szCs w:val="28"/>
        </w:rPr>
        <w:t>) накопления твердых коммунальных отходов на карте</w:t>
      </w:r>
      <w:r>
        <w:rPr>
          <w:color w:val="000000"/>
          <w:sz w:val="28"/>
          <w:szCs w:val="28"/>
        </w:rPr>
        <w:t xml:space="preserve"> __________________</w:t>
      </w:r>
      <w:r w:rsidRPr="001B2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1B2B9F">
        <w:rPr>
          <w:color w:val="000000"/>
          <w:sz w:val="28"/>
          <w:szCs w:val="28"/>
        </w:rPr>
        <w:t xml:space="preserve"> масштаб</w:t>
      </w:r>
      <w:r>
        <w:rPr>
          <w:color w:val="000000"/>
          <w:sz w:val="28"/>
          <w:szCs w:val="28"/>
        </w:rPr>
        <w:t>е</w:t>
      </w:r>
      <w:r w:rsidRPr="001B2B9F">
        <w:rPr>
          <w:color w:val="000000"/>
          <w:sz w:val="28"/>
          <w:szCs w:val="28"/>
        </w:rPr>
        <w:t xml:space="preserve"> 1:2000</w:t>
      </w:r>
      <w:r w:rsidRPr="00893A02">
        <w:t xml:space="preserve"> </w:t>
      </w:r>
      <w:r>
        <w:rPr>
          <w:color w:val="000000"/>
          <w:sz w:val="28"/>
          <w:szCs w:val="28"/>
        </w:rPr>
        <w:t xml:space="preserve">на ____ </w:t>
      </w:r>
      <w:r w:rsidRPr="00893A02">
        <w:rPr>
          <w:color w:val="000000"/>
          <w:sz w:val="28"/>
          <w:szCs w:val="28"/>
        </w:rPr>
        <w:t xml:space="preserve">л. </w:t>
      </w:r>
      <w:r>
        <w:rPr>
          <w:color w:val="000000"/>
          <w:sz w:val="28"/>
          <w:szCs w:val="28"/>
        </w:rPr>
        <w:t xml:space="preserve">           в ____ </w:t>
      </w:r>
      <w:r w:rsidRPr="00893A02">
        <w:rPr>
          <w:color w:val="000000"/>
          <w:sz w:val="28"/>
          <w:szCs w:val="28"/>
        </w:rPr>
        <w:t>экз.</w:t>
      </w:r>
    </w:p>
    <w:p w:rsidR="00207C76" w:rsidRPr="00D5659F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</w:t>
      </w:r>
      <w:r w:rsidRPr="003B2C5F">
        <w:rPr>
          <w:color w:val="000000"/>
          <w:sz w:val="28"/>
          <w:szCs w:val="28"/>
        </w:rPr>
        <w:t>окумент, удостове</w:t>
      </w:r>
      <w:r>
        <w:rPr>
          <w:color w:val="000000"/>
          <w:sz w:val="28"/>
          <w:szCs w:val="28"/>
        </w:rPr>
        <w:t xml:space="preserve">ряющий полномочия представителя </w:t>
      </w:r>
      <w:r w:rsidRPr="003B2C5F">
        <w:rPr>
          <w:color w:val="000000"/>
          <w:sz w:val="28"/>
          <w:szCs w:val="28"/>
        </w:rPr>
        <w:t xml:space="preserve">заявителя, </w:t>
      </w:r>
      <w:r>
        <w:rPr>
          <w:color w:val="000000"/>
          <w:sz w:val="28"/>
          <w:szCs w:val="28"/>
        </w:rPr>
        <w:t xml:space="preserve">          в случае, </w:t>
      </w:r>
      <w:r w:rsidRPr="003B2C5F"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</w:rPr>
        <w:t>заявка подается</w:t>
      </w:r>
      <w:r w:rsidRPr="003B2C5F">
        <w:rPr>
          <w:color w:val="000000"/>
          <w:sz w:val="28"/>
          <w:szCs w:val="28"/>
        </w:rPr>
        <w:t xml:space="preserve"> представител</w:t>
      </w:r>
      <w:r>
        <w:rPr>
          <w:color w:val="000000"/>
          <w:sz w:val="28"/>
          <w:szCs w:val="28"/>
        </w:rPr>
        <w:t>ем</w:t>
      </w:r>
      <w:r w:rsidRPr="003B2C5F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 xml:space="preserve">, на _____ </w:t>
      </w:r>
      <w:r w:rsidRPr="004B0C4D">
        <w:rPr>
          <w:color w:val="000000"/>
          <w:sz w:val="28"/>
          <w:szCs w:val="28"/>
        </w:rPr>
        <w:t xml:space="preserve">л. </w:t>
      </w:r>
      <w:r>
        <w:rPr>
          <w:color w:val="000000"/>
          <w:sz w:val="28"/>
          <w:szCs w:val="28"/>
        </w:rPr>
        <w:t xml:space="preserve">                    </w:t>
      </w:r>
      <w:r w:rsidRPr="004B0C4D">
        <w:rPr>
          <w:color w:val="000000"/>
          <w:sz w:val="28"/>
          <w:szCs w:val="28"/>
        </w:rPr>
        <w:t>в _____ экз.</w:t>
      </w:r>
    </w:p>
    <w:p w:rsidR="00207C76" w:rsidRPr="00F33EC2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Pr="000B205C" w:rsidRDefault="00207C76" w:rsidP="00207C76">
      <w:pPr>
        <w:tabs>
          <w:tab w:val="left" w:pos="6804"/>
        </w:tabs>
        <w:rPr>
          <w:sz w:val="28"/>
          <w:szCs w:val="28"/>
        </w:rPr>
      </w:pPr>
      <w:r w:rsidRPr="000B205C">
        <w:rPr>
          <w:sz w:val="28"/>
          <w:szCs w:val="28"/>
        </w:rPr>
        <w:t>_____________</w:t>
      </w:r>
      <w:r w:rsidRPr="000B205C">
        <w:rPr>
          <w:sz w:val="28"/>
          <w:szCs w:val="28"/>
        </w:rPr>
        <w:tab/>
        <w:t>___________________</w:t>
      </w:r>
    </w:p>
    <w:p w:rsidR="00207C76" w:rsidRPr="000B205C" w:rsidRDefault="00207C76" w:rsidP="00207C76">
      <w:pPr>
        <w:tabs>
          <w:tab w:val="left" w:pos="567"/>
          <w:tab w:val="left" w:pos="7513"/>
        </w:tabs>
        <w:rPr>
          <w:sz w:val="28"/>
          <w:szCs w:val="28"/>
        </w:rPr>
      </w:pPr>
      <w:r>
        <w:t xml:space="preserve">            (дата)  </w:t>
      </w:r>
      <w:r>
        <w:tab/>
        <w:t xml:space="preserve">    </w:t>
      </w:r>
      <w:r w:rsidRPr="000B205C">
        <w:t>(подпись)</w:t>
      </w:r>
    </w:p>
    <w:p w:rsidR="00207C76" w:rsidRPr="002C4B26" w:rsidRDefault="00207C76" w:rsidP="00207C76">
      <w:pPr>
        <w:jc w:val="both"/>
        <w:rPr>
          <w:sz w:val="28"/>
          <w:szCs w:val="28"/>
        </w:rPr>
      </w:pPr>
    </w:p>
    <w:p w:rsidR="00207C76" w:rsidRDefault="00207C76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061D92" w:rsidRDefault="00061D92" w:rsidP="00061D92">
      <w:pPr>
        <w:tabs>
          <w:tab w:val="center" w:pos="4807"/>
        </w:tabs>
        <w:rPr>
          <w:sz w:val="18"/>
          <w:szCs w:val="18"/>
        </w:rPr>
        <w:sectPr w:rsidR="00061D92" w:rsidSect="00175C23">
          <w:footerReference w:type="even" r:id="rId8"/>
          <w:footerReference w:type="default" r:id="rId9"/>
          <w:footerReference w:type="first" r:id="rId10"/>
          <w:pgSz w:w="11906" w:h="16838"/>
          <w:pgMar w:top="284" w:right="851" w:bottom="902" w:left="1134" w:header="709" w:footer="709" w:gutter="0"/>
          <w:pgNumType w:start="1"/>
          <w:cols w:space="708"/>
          <w:titlePg/>
          <w:docGrid w:linePitch="360"/>
        </w:sect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B6003B" w:rsidRPr="00175C23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bCs/>
          <w:color w:val="auto"/>
        </w:rPr>
      </w:pPr>
      <w:r w:rsidRPr="00175C23">
        <w:rPr>
          <w:rStyle w:val="aff"/>
          <w:b w:val="0"/>
          <w:color w:val="auto"/>
        </w:rPr>
        <w:t>Приложение № 2</w:t>
      </w:r>
      <w:r w:rsidRPr="00175C23">
        <w:rPr>
          <w:rStyle w:val="aff"/>
          <w:b w:val="0"/>
          <w:color w:val="auto"/>
        </w:rPr>
        <w:br/>
        <w:t xml:space="preserve">к </w:t>
      </w:r>
      <w:r w:rsidRPr="00175C23">
        <w:rPr>
          <w:rStyle w:val="afe"/>
          <w:color w:val="auto"/>
        </w:rPr>
        <w:t>постановлению</w:t>
      </w:r>
      <w:r w:rsidRPr="00175C23">
        <w:rPr>
          <w:rStyle w:val="aff"/>
          <w:b w:val="0"/>
          <w:color w:val="auto"/>
        </w:rPr>
        <w:t xml:space="preserve"> администрации</w:t>
      </w:r>
    </w:p>
    <w:p w:rsidR="00B6003B" w:rsidRPr="00175C23" w:rsidRDefault="00B6003B" w:rsidP="00B6003B">
      <w:pPr>
        <w:pStyle w:val="Default"/>
        <w:jc w:val="right"/>
        <w:rPr>
          <w:rStyle w:val="aff"/>
          <w:b w:val="0"/>
          <w:color w:val="auto"/>
        </w:rPr>
      </w:pPr>
      <w:r w:rsidRPr="00175C23">
        <w:rPr>
          <w:rStyle w:val="aff"/>
          <w:b w:val="0"/>
          <w:color w:val="auto"/>
        </w:rPr>
        <w:t>сельского поселения</w:t>
      </w:r>
    </w:p>
    <w:p w:rsidR="00B6003B" w:rsidRPr="00175C23" w:rsidRDefault="00175C23" w:rsidP="00B6003B">
      <w:pPr>
        <w:pStyle w:val="Default"/>
        <w:jc w:val="right"/>
        <w:rPr>
          <w:rStyle w:val="aff"/>
          <w:b w:val="0"/>
          <w:color w:val="auto"/>
        </w:rPr>
      </w:pPr>
      <w:r w:rsidRPr="00175C23">
        <w:rPr>
          <w:rStyle w:val="aff"/>
          <w:b w:val="0"/>
          <w:color w:val="auto"/>
        </w:rPr>
        <w:t xml:space="preserve">Покровский </w:t>
      </w:r>
      <w:r w:rsidR="00B6003B" w:rsidRPr="00175C23">
        <w:rPr>
          <w:rStyle w:val="aff"/>
          <w:b w:val="0"/>
          <w:color w:val="auto"/>
        </w:rPr>
        <w:t xml:space="preserve">сельсовет </w:t>
      </w:r>
    </w:p>
    <w:p w:rsidR="00B6003B" w:rsidRPr="00175C23" w:rsidRDefault="00B6003B" w:rsidP="00B6003B">
      <w:pPr>
        <w:pStyle w:val="Default"/>
        <w:jc w:val="right"/>
        <w:rPr>
          <w:rStyle w:val="aff"/>
          <w:b w:val="0"/>
          <w:color w:val="auto"/>
        </w:rPr>
      </w:pPr>
      <w:r w:rsidRPr="00175C23">
        <w:rPr>
          <w:rStyle w:val="aff"/>
          <w:b w:val="0"/>
          <w:color w:val="auto"/>
        </w:rPr>
        <w:t>муниципального района</w:t>
      </w:r>
    </w:p>
    <w:p w:rsidR="00B6003B" w:rsidRPr="00175C23" w:rsidRDefault="00B6003B" w:rsidP="00B6003B">
      <w:pPr>
        <w:pStyle w:val="Default"/>
        <w:jc w:val="right"/>
        <w:rPr>
          <w:rStyle w:val="aff"/>
          <w:b w:val="0"/>
          <w:color w:val="auto"/>
        </w:rPr>
      </w:pPr>
      <w:r w:rsidRPr="00175C23">
        <w:rPr>
          <w:rStyle w:val="aff"/>
          <w:b w:val="0"/>
          <w:color w:val="auto"/>
        </w:rPr>
        <w:t>Благовещенский район</w:t>
      </w:r>
    </w:p>
    <w:p w:rsidR="00B6003B" w:rsidRPr="00175C23" w:rsidRDefault="00B6003B" w:rsidP="00B6003B">
      <w:pPr>
        <w:pStyle w:val="Default"/>
        <w:jc w:val="right"/>
        <w:rPr>
          <w:rStyle w:val="aff"/>
          <w:b w:val="0"/>
          <w:bCs/>
          <w:color w:val="auto"/>
        </w:rPr>
      </w:pPr>
      <w:r w:rsidRPr="00175C23">
        <w:rPr>
          <w:rStyle w:val="aff"/>
          <w:b w:val="0"/>
          <w:color w:val="auto"/>
        </w:rPr>
        <w:t>Республики Башкортостан</w:t>
      </w:r>
      <w:r w:rsidRPr="00175C23">
        <w:rPr>
          <w:rStyle w:val="aff"/>
          <w:b w:val="0"/>
          <w:color w:val="auto"/>
        </w:rPr>
        <w:br/>
        <w:t xml:space="preserve">от  </w:t>
      </w:r>
      <w:r w:rsidR="00207C76" w:rsidRPr="00175C23">
        <w:rPr>
          <w:rStyle w:val="aff"/>
          <w:b w:val="0"/>
          <w:color w:val="auto"/>
        </w:rPr>
        <w:t>22</w:t>
      </w:r>
      <w:r w:rsidRPr="00175C23">
        <w:rPr>
          <w:rStyle w:val="aff"/>
          <w:b w:val="0"/>
          <w:color w:val="auto"/>
        </w:rPr>
        <w:t>.04.2020 г. № 2</w:t>
      </w:r>
      <w:r w:rsidR="00175C23" w:rsidRPr="00175C23">
        <w:rPr>
          <w:rStyle w:val="aff"/>
          <w:b w:val="0"/>
          <w:color w:val="auto"/>
        </w:rPr>
        <w:t>5</w:t>
      </w:r>
    </w:p>
    <w:p w:rsidR="00061D92" w:rsidRPr="00DE58AF" w:rsidRDefault="00061D92" w:rsidP="00061D92">
      <w:pPr>
        <w:autoSpaceDE w:val="0"/>
        <w:autoSpaceDN w:val="0"/>
        <w:adjustRightInd w:val="0"/>
        <w:jc w:val="right"/>
      </w:pPr>
    </w:p>
    <w:tbl>
      <w:tblPr>
        <w:tblW w:w="15755" w:type="dxa"/>
        <w:tblInd w:w="88" w:type="dxa"/>
        <w:tblLayout w:type="fixed"/>
        <w:tblLook w:val="04A0"/>
      </w:tblPr>
      <w:tblGrid>
        <w:gridCol w:w="551"/>
        <w:gridCol w:w="1596"/>
        <w:gridCol w:w="1984"/>
        <w:gridCol w:w="1418"/>
        <w:gridCol w:w="1417"/>
        <w:gridCol w:w="992"/>
        <w:gridCol w:w="2552"/>
        <w:gridCol w:w="1559"/>
        <w:gridCol w:w="1701"/>
        <w:gridCol w:w="1985"/>
      </w:tblGrid>
      <w:tr w:rsidR="00B6003B" w:rsidRPr="00FE3C72" w:rsidTr="009E4A1F">
        <w:trPr>
          <w:trHeight w:val="375"/>
        </w:trPr>
        <w:tc>
          <w:tcPr>
            <w:tcW w:w="15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FE3C72" w:rsidRDefault="00B6003B" w:rsidP="00B6003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3C7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Реестр мест накопления ТКО на территории 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r w:rsidR="00175C23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Покровский 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сельсовет муниципального района Благовещенский район Республики Башкортостан</w:t>
            </w:r>
            <w:r w:rsidRPr="00FE3C7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6003B" w:rsidRPr="00FE3C72" w:rsidRDefault="00B6003B" w:rsidP="009E4A1F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6003B" w:rsidRPr="00A47881" w:rsidTr="009E4A1F">
        <w:trPr>
          <w:trHeight w:val="39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6003B" w:rsidRPr="00A47881" w:rsidTr="009E4A1F">
        <w:trPr>
          <w:trHeight w:val="240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На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 w:rsidRPr="00A47881">
              <w:rPr>
                <w:rFonts w:eastAsia="Times New Roman"/>
                <w:color w:val="000000"/>
                <w:lang w:eastAsia="ru-RU"/>
              </w:rPr>
              <w:t>менование муниципального образования / населенного пункта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Место накопления ТКО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Кол-во установлен-ных контейнеров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Кол-во установлен-ных бункеров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Класс отходов ФККО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Сведения о географических координатах местоположения площадок накопления ТКО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Объем р</w:t>
            </w:r>
            <w:r>
              <w:rPr>
                <w:rFonts w:eastAsia="Times New Roman"/>
                <w:color w:val="000000"/>
                <w:lang w:eastAsia="ru-RU"/>
              </w:rPr>
              <w:t>азмещенных контей</w:t>
            </w:r>
            <w:r w:rsidRPr="00A47881">
              <w:rPr>
                <w:rFonts w:eastAsia="Times New Roman"/>
                <w:color w:val="000000"/>
                <w:lang w:eastAsia="ru-RU"/>
              </w:rPr>
              <w:t>неров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Адрес источников образования ТКО, сгруппированные по местам накопления ТКО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Наименование собственника (юридического лица, в том числе органов гос. власти; или  ИП; или общее мущество МКД)</w:t>
            </w:r>
          </w:p>
        </w:tc>
      </w:tr>
      <w:tr w:rsidR="00B6003B" w:rsidRPr="00A47881" w:rsidTr="009E4A1F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1</w:t>
            </w:r>
            <w:r w:rsidR="00175C23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</w:tbl>
    <w:p w:rsidR="00061D92" w:rsidRPr="00DE58AF" w:rsidRDefault="00061D92" w:rsidP="00061D92">
      <w:pPr>
        <w:pStyle w:val="ConsPlusNonformat"/>
        <w:widowControl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   </w:t>
      </w:r>
    </w:p>
    <w:p w:rsidR="0037339A" w:rsidRPr="00C9098C" w:rsidRDefault="0037339A" w:rsidP="00B6003B">
      <w:pPr>
        <w:ind w:right="819"/>
        <w:jc w:val="right"/>
        <w:rPr>
          <w:b/>
          <w:bCs/>
          <w:sz w:val="28"/>
          <w:szCs w:val="28"/>
        </w:rPr>
      </w:pPr>
    </w:p>
    <w:sectPr w:rsidR="0037339A" w:rsidRPr="00C9098C" w:rsidSect="00B6003B">
      <w:footerReference w:type="default" r:id="rId11"/>
      <w:pgSz w:w="16838" w:h="11909" w:orient="landscape"/>
      <w:pgMar w:top="852" w:right="820" w:bottom="993" w:left="5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214" w:rsidRDefault="00816214" w:rsidP="00F672D4">
      <w:r>
        <w:separator/>
      </w:r>
    </w:p>
  </w:endnote>
  <w:endnote w:type="continuationSeparator" w:id="1">
    <w:p w:rsidR="00816214" w:rsidRDefault="00816214" w:rsidP="00F67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_Timer Bashki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58" w:rsidRDefault="002B0A5A" w:rsidP="004D255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4D2558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D2558" w:rsidRDefault="004D2558" w:rsidP="004D2558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58" w:rsidRDefault="004D2558" w:rsidP="004D2558">
    <w:pPr>
      <w:pStyle w:val="af2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58" w:rsidRDefault="004D2558" w:rsidP="004D2558">
    <w:pPr>
      <w:pStyle w:val="af2"/>
    </w:pPr>
  </w:p>
  <w:p w:rsidR="004D2558" w:rsidRPr="005B4552" w:rsidRDefault="004D2558" w:rsidP="004D2558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154"/>
      <w:gridCol w:w="5148"/>
      <w:gridCol w:w="5148"/>
    </w:tblGrid>
    <w:tr w:rsidR="004D255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D2558" w:rsidRDefault="004D2558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D2558" w:rsidRDefault="004D2558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D2558" w:rsidRDefault="004D2558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214" w:rsidRDefault="00816214" w:rsidP="00F672D4">
      <w:r>
        <w:separator/>
      </w:r>
    </w:p>
  </w:footnote>
  <w:footnote w:type="continuationSeparator" w:id="1">
    <w:p w:rsidR="00816214" w:rsidRDefault="00816214" w:rsidP="00F67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C2F3B"/>
    <w:multiLevelType w:val="hybridMultilevel"/>
    <w:tmpl w:val="481A8D3E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8A23DC"/>
    <w:multiLevelType w:val="hybridMultilevel"/>
    <w:tmpl w:val="C0868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1F7B33"/>
    <w:multiLevelType w:val="hybridMultilevel"/>
    <w:tmpl w:val="F1CE18CE"/>
    <w:lvl w:ilvl="0" w:tplc="DD10303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9"/>
  </w:num>
  <w:num w:numId="5">
    <w:abstractNumId w:val="16"/>
  </w:num>
  <w:num w:numId="6">
    <w:abstractNumId w:val="9"/>
  </w:num>
  <w:num w:numId="7">
    <w:abstractNumId w:val="24"/>
  </w:num>
  <w:num w:numId="8">
    <w:abstractNumId w:val="22"/>
  </w:num>
  <w:num w:numId="9">
    <w:abstractNumId w:val="8"/>
  </w:num>
  <w:num w:numId="10">
    <w:abstractNumId w:val="11"/>
  </w:num>
  <w:num w:numId="11">
    <w:abstractNumId w:val="18"/>
  </w:num>
  <w:num w:numId="12">
    <w:abstractNumId w:val="13"/>
  </w:num>
  <w:num w:numId="13">
    <w:abstractNumId w:val="20"/>
  </w:num>
  <w:num w:numId="14">
    <w:abstractNumId w:val="2"/>
  </w:num>
  <w:num w:numId="15">
    <w:abstractNumId w:val="17"/>
  </w:num>
  <w:num w:numId="16">
    <w:abstractNumId w:val="0"/>
  </w:num>
  <w:num w:numId="17">
    <w:abstractNumId w:val="5"/>
  </w:num>
  <w:num w:numId="18">
    <w:abstractNumId w:val="4"/>
  </w:num>
  <w:num w:numId="19">
    <w:abstractNumId w:val="15"/>
  </w:num>
  <w:num w:numId="20">
    <w:abstractNumId w:val="23"/>
  </w:num>
  <w:num w:numId="21">
    <w:abstractNumId w:val="1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42575"/>
    <w:rsid w:val="00017136"/>
    <w:rsid w:val="00061D92"/>
    <w:rsid w:val="000D287F"/>
    <w:rsid w:val="000F7C11"/>
    <w:rsid w:val="001423E9"/>
    <w:rsid w:val="00150249"/>
    <w:rsid w:val="00175C23"/>
    <w:rsid w:val="00180D9D"/>
    <w:rsid w:val="001B5FFF"/>
    <w:rsid w:val="0020446B"/>
    <w:rsid w:val="00204F12"/>
    <w:rsid w:val="00207C76"/>
    <w:rsid w:val="00235651"/>
    <w:rsid w:val="00253EDA"/>
    <w:rsid w:val="002715F3"/>
    <w:rsid w:val="00275271"/>
    <w:rsid w:val="002A2D56"/>
    <w:rsid w:val="002B0A5A"/>
    <w:rsid w:val="002E2B45"/>
    <w:rsid w:val="002F1126"/>
    <w:rsid w:val="003260CF"/>
    <w:rsid w:val="00331BF3"/>
    <w:rsid w:val="00342575"/>
    <w:rsid w:val="00365552"/>
    <w:rsid w:val="0037339A"/>
    <w:rsid w:val="003B2DA6"/>
    <w:rsid w:val="003C695D"/>
    <w:rsid w:val="004D2558"/>
    <w:rsid w:val="004E66FA"/>
    <w:rsid w:val="00565E2F"/>
    <w:rsid w:val="0060703E"/>
    <w:rsid w:val="00653D91"/>
    <w:rsid w:val="006F7325"/>
    <w:rsid w:val="00736439"/>
    <w:rsid w:val="00766E06"/>
    <w:rsid w:val="007735DF"/>
    <w:rsid w:val="00787BAE"/>
    <w:rsid w:val="007D63A3"/>
    <w:rsid w:val="007E77D3"/>
    <w:rsid w:val="00811DDE"/>
    <w:rsid w:val="00816214"/>
    <w:rsid w:val="00832B5C"/>
    <w:rsid w:val="008411A5"/>
    <w:rsid w:val="008A0291"/>
    <w:rsid w:val="008D57D8"/>
    <w:rsid w:val="009206F6"/>
    <w:rsid w:val="009255E7"/>
    <w:rsid w:val="009657E3"/>
    <w:rsid w:val="00971D16"/>
    <w:rsid w:val="00990A64"/>
    <w:rsid w:val="009F1416"/>
    <w:rsid w:val="009F4422"/>
    <w:rsid w:val="00A21D55"/>
    <w:rsid w:val="00A30CF5"/>
    <w:rsid w:val="00AB5DAE"/>
    <w:rsid w:val="00AC003B"/>
    <w:rsid w:val="00AC20D8"/>
    <w:rsid w:val="00AF105C"/>
    <w:rsid w:val="00AF72F4"/>
    <w:rsid w:val="00B17229"/>
    <w:rsid w:val="00B56158"/>
    <w:rsid w:val="00B6003B"/>
    <w:rsid w:val="00B90D3F"/>
    <w:rsid w:val="00B96BD4"/>
    <w:rsid w:val="00C56ACB"/>
    <w:rsid w:val="00C57164"/>
    <w:rsid w:val="00C65400"/>
    <w:rsid w:val="00CD1739"/>
    <w:rsid w:val="00CE67BF"/>
    <w:rsid w:val="00CF561A"/>
    <w:rsid w:val="00D35872"/>
    <w:rsid w:val="00D36128"/>
    <w:rsid w:val="00D5623B"/>
    <w:rsid w:val="00D63E99"/>
    <w:rsid w:val="00DE05DE"/>
    <w:rsid w:val="00DF3EF2"/>
    <w:rsid w:val="00E5301F"/>
    <w:rsid w:val="00E62864"/>
    <w:rsid w:val="00E72086"/>
    <w:rsid w:val="00E73C82"/>
    <w:rsid w:val="00ED1F24"/>
    <w:rsid w:val="00EE225D"/>
    <w:rsid w:val="00F211F0"/>
    <w:rsid w:val="00F672D4"/>
    <w:rsid w:val="00F7178B"/>
    <w:rsid w:val="00FC5CE9"/>
    <w:rsid w:val="00FD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5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061D92"/>
    <w:pPr>
      <w:keepNext/>
      <w:widowControl/>
      <w:suppressAutoHyphens w:val="0"/>
      <w:ind w:left="540"/>
      <w:jc w:val="center"/>
      <w:outlineLvl w:val="1"/>
    </w:pPr>
    <w:rPr>
      <w:rFonts w:eastAsia="Times New Roman" w:cs="Times New Roman"/>
      <w:kern w:val="0"/>
      <w:sz w:val="28"/>
      <w:lang w:eastAsia="ru-RU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175C2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AF105C"/>
  </w:style>
  <w:style w:type="character" w:customStyle="1" w:styleId="1">
    <w:name w:val="Основной шрифт абзаца1"/>
    <w:rsid w:val="00AF105C"/>
  </w:style>
  <w:style w:type="paragraph" w:customStyle="1" w:styleId="10">
    <w:name w:val="Заголовок1"/>
    <w:basedOn w:val="a"/>
    <w:next w:val="a3"/>
    <w:rsid w:val="00AF10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AF105C"/>
    <w:pPr>
      <w:spacing w:after="120"/>
    </w:pPr>
  </w:style>
  <w:style w:type="paragraph" w:styleId="a4">
    <w:name w:val="List"/>
    <w:basedOn w:val="a3"/>
    <w:rsid w:val="00AF105C"/>
  </w:style>
  <w:style w:type="paragraph" w:styleId="a5">
    <w:name w:val="caption"/>
    <w:basedOn w:val="a"/>
    <w:qFormat/>
    <w:rsid w:val="00AF105C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rsid w:val="00AF105C"/>
    <w:pPr>
      <w:suppressLineNumbers/>
    </w:pPr>
  </w:style>
  <w:style w:type="paragraph" w:customStyle="1" w:styleId="22">
    <w:name w:val="Название объекта2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AF105C"/>
    <w:pPr>
      <w:suppressLineNumbers/>
    </w:pPr>
  </w:style>
  <w:style w:type="paragraph" w:customStyle="1" w:styleId="11">
    <w:name w:val="Название объекта1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AF105C"/>
    <w:pPr>
      <w:suppressLineNumbers/>
    </w:pPr>
  </w:style>
  <w:style w:type="paragraph" w:customStyle="1" w:styleId="a6">
    <w:name w:val="Содержимое таблицы"/>
    <w:basedOn w:val="a"/>
    <w:rsid w:val="00AF105C"/>
    <w:pPr>
      <w:suppressLineNumbers/>
    </w:pPr>
  </w:style>
  <w:style w:type="paragraph" w:customStyle="1" w:styleId="a7">
    <w:name w:val="Заголовок таблицы"/>
    <w:basedOn w:val="a6"/>
    <w:rsid w:val="00AF105C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7"/>
    <w:rsid w:val="00653D91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d"/>
    <w:rsid w:val="00653D91"/>
    <w:rPr>
      <w:color w:val="000000"/>
      <w:spacing w:val="0"/>
      <w:w w:val="100"/>
      <w:position w:val="0"/>
      <w:u w:val="single"/>
      <w:lang w:val="ru-RU"/>
    </w:rPr>
  </w:style>
  <w:style w:type="character" w:customStyle="1" w:styleId="14">
    <w:name w:val="Заголовок №1_"/>
    <w:basedOn w:val="a0"/>
    <w:link w:val="15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6">
    <w:name w:val="Основной текст (2)"/>
    <w:basedOn w:val="a"/>
    <w:link w:val="25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0">
    <w:name w:val="Основной текст (4)"/>
    <w:basedOn w:val="a"/>
    <w:link w:val="4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7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5">
    <w:name w:val="Заголовок №1"/>
    <w:basedOn w:val="a"/>
    <w:link w:val="14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iPriority w:val="99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6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1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8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61D92"/>
    <w:rPr>
      <w:sz w:val="28"/>
      <w:szCs w:val="24"/>
    </w:rPr>
  </w:style>
  <w:style w:type="paragraph" w:styleId="29">
    <w:name w:val="Body Text Indent 2"/>
    <w:basedOn w:val="a"/>
    <w:link w:val="2a"/>
    <w:rsid w:val="00061D92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a">
    <w:name w:val="Основной текст с отступом 2 Знак"/>
    <w:basedOn w:val="a0"/>
    <w:link w:val="29"/>
    <w:rsid w:val="00061D92"/>
    <w:rPr>
      <w:sz w:val="24"/>
      <w:szCs w:val="24"/>
    </w:rPr>
  </w:style>
  <w:style w:type="paragraph" w:customStyle="1" w:styleId="ConsPlusNormal">
    <w:name w:val="ConsPlusNormal"/>
    <w:rsid w:val="00061D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1D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61D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footer"/>
    <w:basedOn w:val="a"/>
    <w:link w:val="af3"/>
    <w:rsid w:val="00061D9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3">
    <w:name w:val="Нижний колонтитул Знак"/>
    <w:basedOn w:val="a0"/>
    <w:link w:val="af2"/>
    <w:rsid w:val="00061D92"/>
    <w:rPr>
      <w:sz w:val="24"/>
      <w:szCs w:val="24"/>
    </w:rPr>
  </w:style>
  <w:style w:type="character" w:styleId="af4">
    <w:name w:val="page number"/>
    <w:basedOn w:val="a0"/>
    <w:rsid w:val="00061D92"/>
  </w:style>
  <w:style w:type="paragraph" w:styleId="af5">
    <w:name w:val="header"/>
    <w:basedOn w:val="a"/>
    <w:link w:val="af6"/>
    <w:rsid w:val="00061D9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6">
    <w:name w:val="Верхний колонтитул Знак"/>
    <w:basedOn w:val="a0"/>
    <w:link w:val="af5"/>
    <w:rsid w:val="00061D92"/>
    <w:rPr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autoRedefine/>
    <w:rsid w:val="00061D92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character" w:styleId="af8">
    <w:name w:val="annotation reference"/>
    <w:semiHidden/>
    <w:rsid w:val="00061D92"/>
    <w:rPr>
      <w:sz w:val="16"/>
      <w:szCs w:val="16"/>
    </w:rPr>
  </w:style>
  <w:style w:type="paragraph" w:styleId="af9">
    <w:name w:val="annotation text"/>
    <w:basedOn w:val="a"/>
    <w:link w:val="afa"/>
    <w:semiHidden/>
    <w:rsid w:val="00061D9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a">
    <w:name w:val="Текст примечания Знак"/>
    <w:basedOn w:val="a0"/>
    <w:link w:val="af9"/>
    <w:semiHidden/>
    <w:rsid w:val="00061D92"/>
  </w:style>
  <w:style w:type="paragraph" w:styleId="afb">
    <w:name w:val="annotation subject"/>
    <w:basedOn w:val="af9"/>
    <w:next w:val="af9"/>
    <w:link w:val="afc"/>
    <w:semiHidden/>
    <w:rsid w:val="00061D92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061D92"/>
    <w:rPr>
      <w:b/>
      <w:bCs/>
    </w:rPr>
  </w:style>
  <w:style w:type="paragraph" w:customStyle="1" w:styleId="afd">
    <w:name w:val="Знак Знак Знак Знак Знак Знак Знак"/>
    <w:basedOn w:val="a"/>
    <w:rsid w:val="00061D92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ConsPlusCell">
    <w:name w:val="ConsPlusCell"/>
    <w:rsid w:val="00061D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e">
    <w:name w:val="Гипертекстовая ссылка"/>
    <w:rsid w:val="00061D92"/>
    <w:rPr>
      <w:rFonts w:cs="Times New Roman"/>
      <w:b w:val="0"/>
      <w:color w:val="106BBE"/>
    </w:rPr>
  </w:style>
  <w:style w:type="character" w:customStyle="1" w:styleId="aff">
    <w:name w:val="Цветовое выделение"/>
    <w:rsid w:val="00061D92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061D92"/>
    <w:pPr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kern w:val="0"/>
      <w:lang w:eastAsia="ru-RU" w:bidi="ar-SA"/>
    </w:rPr>
  </w:style>
  <w:style w:type="paragraph" w:customStyle="1" w:styleId="aff1">
    <w:name w:val="Таблицы (моноширинный)"/>
    <w:basedOn w:val="a"/>
    <w:next w:val="a"/>
    <w:uiPriority w:val="99"/>
    <w:rsid w:val="00061D92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 w:bidi="ar-SA"/>
    </w:rPr>
  </w:style>
  <w:style w:type="character" w:styleId="aff2">
    <w:name w:val="Strong"/>
    <w:basedOn w:val="a0"/>
    <w:uiPriority w:val="22"/>
    <w:qFormat/>
    <w:rsid w:val="00B6003B"/>
    <w:rPr>
      <w:b/>
      <w:bCs/>
    </w:rPr>
  </w:style>
  <w:style w:type="paragraph" w:customStyle="1" w:styleId="Default">
    <w:name w:val="Default"/>
    <w:uiPriority w:val="99"/>
    <w:rsid w:val="00B600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175C23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  <w:style w:type="paragraph" w:styleId="aff3">
    <w:name w:val="No Spacing"/>
    <w:uiPriority w:val="1"/>
    <w:qFormat/>
    <w:rsid w:val="00175C23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2020-04-22T03:55:00Z</cp:lastPrinted>
  <dcterms:created xsi:type="dcterms:W3CDTF">2019-12-13T09:55:00Z</dcterms:created>
  <dcterms:modified xsi:type="dcterms:W3CDTF">2020-04-23T12:32:00Z</dcterms:modified>
</cp:coreProperties>
</file>